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7B4C" w14:textId="37CD4D23" w:rsidR="00A445DC" w:rsidRPr="003B136C" w:rsidRDefault="003B136C" w:rsidP="00A445DC">
      <w:pPr>
        <w:pStyle w:val="paragraph"/>
        <w:spacing w:before="0" w:beforeAutospacing="0" w:after="0" w:afterAutospacing="0"/>
        <w:jc w:val="center"/>
        <w:textAlignment w:val="baseline"/>
        <w:rPr>
          <w:rStyle w:val="normaltextrun"/>
          <w:rFonts w:ascii="Calibri" w:hAnsi="Calibri" w:cs="Calibri"/>
          <w:b/>
          <w:bCs/>
          <w:color w:val="003B64"/>
          <w:sz w:val="28"/>
          <w:szCs w:val="28"/>
        </w:rPr>
      </w:pPr>
      <w:r w:rsidRPr="003B136C">
        <w:rPr>
          <w:rStyle w:val="normaltextrun"/>
          <w:rFonts w:ascii="Calibri" w:hAnsi="Calibri" w:cs="Calibri"/>
          <w:b/>
          <w:bCs/>
          <w:color w:val="003B64"/>
          <w:sz w:val="28"/>
          <w:szCs w:val="28"/>
        </w:rPr>
        <w:t>Meeting notes for</w:t>
      </w:r>
      <w:r w:rsidR="00A840E6">
        <w:rPr>
          <w:rStyle w:val="normaltextrun"/>
          <w:rFonts w:ascii="Calibri" w:hAnsi="Calibri" w:cs="Calibri"/>
          <w:b/>
          <w:bCs/>
          <w:color w:val="003B64"/>
          <w:sz w:val="28"/>
          <w:szCs w:val="28"/>
        </w:rPr>
        <w:t xml:space="preserve"> Extra Care National Forum</w:t>
      </w:r>
    </w:p>
    <w:p w14:paraId="6EF6ACF5" w14:textId="77777777" w:rsidR="003B136C" w:rsidRDefault="003B136C" w:rsidP="00A445DC">
      <w:pPr>
        <w:pStyle w:val="paragraph"/>
        <w:spacing w:before="0" w:beforeAutospacing="0" w:after="0" w:afterAutospacing="0"/>
        <w:jc w:val="center"/>
        <w:textAlignment w:val="baseline"/>
        <w:rPr>
          <w:rStyle w:val="normaltextrun"/>
          <w:rFonts w:ascii="Calibri" w:hAnsi="Calibri" w:cs="Calibri"/>
          <w:b/>
          <w:bCs/>
          <w:color w:val="003B64"/>
          <w:sz w:val="28"/>
          <w:szCs w:val="28"/>
        </w:rPr>
      </w:pPr>
    </w:p>
    <w:p w14:paraId="1FB7819F" w14:textId="109E8CB0" w:rsidR="003B136C" w:rsidRPr="005D3098" w:rsidRDefault="003B136C" w:rsidP="0260CB64">
      <w:pPr>
        <w:pStyle w:val="paragraph"/>
        <w:spacing w:before="0" w:beforeAutospacing="0" w:after="0" w:afterAutospacing="0"/>
        <w:textAlignment w:val="baseline"/>
        <w:rPr>
          <w:rStyle w:val="normaltextrun"/>
          <w:rFonts w:ascii="Calibri" w:hAnsi="Calibri" w:cs="Calibri"/>
          <w:b/>
          <w:bCs/>
        </w:rPr>
      </w:pPr>
      <w:r w:rsidRPr="0260CB64">
        <w:rPr>
          <w:rStyle w:val="normaltextrun"/>
          <w:rFonts w:ascii="Calibri" w:hAnsi="Calibri" w:cs="Calibri"/>
          <w:b/>
          <w:bCs/>
          <w:color w:val="003B64"/>
        </w:rPr>
        <w:t>Date</w:t>
      </w:r>
      <w:r w:rsidRPr="005D3098">
        <w:rPr>
          <w:rStyle w:val="normaltextrun"/>
          <w:rFonts w:ascii="Calibri" w:hAnsi="Calibri" w:cs="Calibri"/>
          <w:b/>
          <w:bCs/>
        </w:rPr>
        <w:t xml:space="preserve">: </w:t>
      </w:r>
      <w:r w:rsidR="005D3098" w:rsidRPr="005D3098">
        <w:rPr>
          <w:rStyle w:val="normaltextrun"/>
          <w:rFonts w:ascii="Calibri" w:hAnsi="Calibri" w:cs="Calibri"/>
        </w:rPr>
        <w:t>9 January 2025</w:t>
      </w:r>
      <w:r w:rsidRPr="005D3098">
        <w:br/>
      </w:r>
    </w:p>
    <w:p w14:paraId="0285532B" w14:textId="4E42C7C6" w:rsidR="003B136C" w:rsidRPr="005D3098" w:rsidRDefault="003B136C" w:rsidP="0260CB64">
      <w:pPr>
        <w:pStyle w:val="paragraph"/>
        <w:spacing w:before="0" w:beforeAutospacing="0" w:after="0" w:afterAutospacing="0"/>
        <w:textAlignment w:val="baseline"/>
        <w:rPr>
          <w:rStyle w:val="normaltextrun"/>
          <w:rFonts w:ascii="Calibri" w:hAnsi="Calibri" w:cs="Calibri"/>
        </w:rPr>
      </w:pPr>
      <w:r w:rsidRPr="005D3098">
        <w:rPr>
          <w:rStyle w:val="normaltextrun"/>
          <w:rFonts w:ascii="Calibri" w:hAnsi="Calibri" w:cs="Calibri"/>
          <w:b/>
          <w:bCs/>
        </w:rPr>
        <w:t xml:space="preserve">Time: </w:t>
      </w:r>
      <w:r w:rsidR="005D3098" w:rsidRPr="005D3098">
        <w:rPr>
          <w:rStyle w:val="normaltextrun"/>
          <w:rFonts w:ascii="Calibri" w:hAnsi="Calibri" w:cs="Calibri"/>
        </w:rPr>
        <w:t>2pm – 4pm</w:t>
      </w:r>
    </w:p>
    <w:p w14:paraId="28803D29" w14:textId="6D4FAFD2" w:rsidR="00062F52" w:rsidRPr="003B136C" w:rsidRDefault="003B136C" w:rsidP="0260CB64">
      <w:pPr>
        <w:pStyle w:val="paragraph"/>
        <w:spacing w:before="0" w:beforeAutospacing="0" w:after="0" w:afterAutospacing="0"/>
        <w:textAlignment w:val="baseline"/>
        <w:rPr>
          <w:rStyle w:val="normaltextrun"/>
          <w:rFonts w:ascii="Calibri" w:hAnsi="Calibri" w:cs="Calibri"/>
          <w:b/>
          <w:bCs/>
          <w:color w:val="FF0000"/>
        </w:rPr>
      </w:pPr>
      <w:r>
        <w:br/>
      </w:r>
      <w:r w:rsidRPr="0260CB64">
        <w:rPr>
          <w:rStyle w:val="normaltextrun"/>
          <w:rFonts w:ascii="Calibri" w:hAnsi="Calibri" w:cs="Calibri"/>
          <w:b/>
          <w:bCs/>
          <w:color w:val="003B64"/>
        </w:rPr>
        <w:t xml:space="preserve">Chair of meeting: </w:t>
      </w:r>
      <w:r w:rsidR="005D3098">
        <w:rPr>
          <w:rStyle w:val="normaltextrun"/>
          <w:rFonts w:ascii="Calibri" w:hAnsi="Calibri" w:cs="Calibri"/>
          <w:b/>
          <w:bCs/>
          <w:color w:val="003B64"/>
        </w:rPr>
        <w:t>Ian Devereux</w:t>
      </w:r>
    </w:p>
    <w:p w14:paraId="5A607ACD" w14:textId="7696A317" w:rsidR="005D3098" w:rsidRDefault="003B136C" w:rsidP="0260CB64">
      <w:pPr>
        <w:pStyle w:val="paragraph"/>
        <w:spacing w:before="0" w:beforeAutospacing="0" w:after="0" w:afterAutospacing="0"/>
        <w:textAlignment w:val="baseline"/>
        <w:rPr>
          <w:rStyle w:val="eop"/>
          <w:rFonts w:ascii="Calibri" w:hAnsi="Calibri" w:cs="Calibri"/>
          <w:color w:val="000000"/>
          <w:shd w:val="clear" w:color="auto" w:fill="FFFFFF"/>
        </w:rPr>
      </w:pPr>
      <w:r>
        <w:br/>
      </w:r>
      <w:r w:rsidRPr="0260CB64">
        <w:rPr>
          <w:rStyle w:val="normaltextrun"/>
          <w:rFonts w:ascii="Calibri" w:hAnsi="Calibri" w:cs="Calibri"/>
          <w:b/>
          <w:bCs/>
          <w:color w:val="003B64"/>
        </w:rPr>
        <w:t>Attendees:</w:t>
      </w:r>
      <w:r w:rsidRPr="0260CB64">
        <w:rPr>
          <w:rStyle w:val="normaltextrun"/>
          <w:rFonts w:ascii="Calibri" w:hAnsi="Calibri" w:cs="Calibri"/>
          <w:color w:val="FF0000"/>
        </w:rPr>
        <w:t xml:space="preserve"> </w:t>
      </w:r>
      <w:r w:rsidR="005D3098">
        <w:rPr>
          <w:rStyle w:val="normaltextrun"/>
          <w:rFonts w:ascii="Calibri" w:hAnsi="Calibri" w:cs="Calibri"/>
          <w:b/>
          <w:bCs/>
          <w:color w:val="003B64"/>
          <w:shd w:val="clear" w:color="auto" w:fill="FFFFFF"/>
        </w:rPr>
        <w:t>Housing 21 Representatives:</w:t>
      </w:r>
      <w:r w:rsidR="005D3098">
        <w:rPr>
          <w:rStyle w:val="normaltextrun"/>
          <w:rFonts w:ascii="Calibri" w:hAnsi="Calibri" w:cs="Calibri"/>
          <w:color w:val="FF0000"/>
          <w:shd w:val="clear" w:color="auto" w:fill="FFFFFF"/>
        </w:rPr>
        <w:t xml:space="preserve"> </w:t>
      </w:r>
      <w:r w:rsidR="005D3098">
        <w:rPr>
          <w:rStyle w:val="normaltextrun"/>
          <w:rFonts w:ascii="Calibri" w:hAnsi="Calibri" w:cs="Calibri"/>
          <w:color w:val="000000"/>
          <w:shd w:val="clear" w:color="auto" w:fill="FFFFFF"/>
        </w:rPr>
        <w:t xml:space="preserve">John Simmonds (JS), Resident Engagement and Experience Manager; Alicia Wheeler (AW), National Health and Safety Manager; Tracy Jones (TJ) Head of Operational Development; Jamie </w:t>
      </w:r>
      <w:r w:rsidR="00693A1E">
        <w:rPr>
          <w:rStyle w:val="normaltextrun"/>
          <w:rFonts w:ascii="Calibri" w:hAnsi="Calibri" w:cs="Calibri"/>
          <w:color w:val="000000"/>
          <w:shd w:val="clear" w:color="auto" w:fill="FFFFFF"/>
        </w:rPr>
        <w:t>Lindon-</w:t>
      </w:r>
      <w:r w:rsidR="005D3098">
        <w:rPr>
          <w:rStyle w:val="normaltextrun"/>
          <w:rFonts w:ascii="Calibri" w:hAnsi="Calibri" w:cs="Calibri"/>
          <w:color w:val="000000"/>
          <w:shd w:val="clear" w:color="auto" w:fill="FFFFFF"/>
        </w:rPr>
        <w:t>Lewis (JL</w:t>
      </w:r>
      <w:r w:rsidR="00693A1E">
        <w:rPr>
          <w:rStyle w:val="normaltextrun"/>
          <w:rFonts w:ascii="Calibri" w:hAnsi="Calibri" w:cs="Calibri"/>
          <w:color w:val="000000"/>
          <w:shd w:val="clear" w:color="auto" w:fill="FFFFFF"/>
        </w:rPr>
        <w:t>L</w:t>
      </w:r>
      <w:r w:rsidR="005D3098">
        <w:rPr>
          <w:rStyle w:val="normaltextrun"/>
          <w:rFonts w:ascii="Calibri" w:hAnsi="Calibri" w:cs="Calibri"/>
          <w:color w:val="000000"/>
          <w:shd w:val="clear" w:color="auto" w:fill="FFFFFF"/>
        </w:rPr>
        <w:t>), Head of Extra Care Central</w:t>
      </w:r>
      <w:r w:rsidR="005D3098">
        <w:rPr>
          <w:rStyle w:val="eop"/>
          <w:rFonts w:ascii="Calibri" w:hAnsi="Calibri" w:cs="Calibri"/>
          <w:color w:val="000000"/>
          <w:shd w:val="clear" w:color="auto" w:fill="FFFFFF"/>
        </w:rPr>
        <w:t> </w:t>
      </w:r>
    </w:p>
    <w:p w14:paraId="4CC9734C" w14:textId="77777777" w:rsidR="005D3098" w:rsidRDefault="005D3098" w:rsidP="0260CB64">
      <w:pPr>
        <w:pStyle w:val="paragraph"/>
        <w:spacing w:before="0" w:beforeAutospacing="0" w:after="0" w:afterAutospacing="0"/>
        <w:textAlignment w:val="baseline"/>
        <w:rPr>
          <w:rStyle w:val="eop"/>
          <w:rFonts w:ascii="Calibri" w:hAnsi="Calibri" w:cs="Calibri"/>
          <w:color w:val="000000"/>
          <w:shd w:val="clear" w:color="auto" w:fill="FFFFFF"/>
        </w:rPr>
      </w:pPr>
    </w:p>
    <w:p w14:paraId="5BFB6DBC" w14:textId="720C2A3E" w:rsidR="005D3098" w:rsidRDefault="00072E9D" w:rsidP="0260CB64">
      <w:pPr>
        <w:pStyle w:val="paragraph"/>
        <w:spacing w:before="0" w:beforeAutospacing="0" w:after="0" w:afterAutospacing="0"/>
        <w:textAlignment w:val="baseline"/>
        <w:rPr>
          <w:rStyle w:val="eop"/>
          <w:rFonts w:ascii="Calibri" w:hAnsi="Calibri" w:cs="Calibri"/>
          <w:color w:val="000000"/>
          <w:shd w:val="clear" w:color="auto" w:fill="FFFFFF"/>
        </w:rPr>
      </w:pPr>
      <w:r>
        <w:rPr>
          <w:rStyle w:val="normaltextrun"/>
          <w:rFonts w:ascii="Calibri" w:hAnsi="Calibri" w:cs="Calibri"/>
          <w:b/>
          <w:bCs/>
          <w:color w:val="003B64"/>
          <w:shd w:val="clear" w:color="auto" w:fill="FFFFFF"/>
        </w:rPr>
        <w:t>Housing 21 residents</w:t>
      </w:r>
      <w:r>
        <w:rPr>
          <w:rStyle w:val="eop"/>
          <w:rFonts w:ascii="Calibri" w:hAnsi="Calibri" w:cs="Calibri"/>
          <w:color w:val="000000"/>
          <w:shd w:val="clear" w:color="auto" w:fill="FFFFFF"/>
        </w:rPr>
        <w:t xml:space="preserve"> </w:t>
      </w:r>
      <w:r w:rsidR="006B0682">
        <w:rPr>
          <w:rStyle w:val="eop"/>
          <w:rFonts w:ascii="Calibri" w:hAnsi="Calibri" w:cs="Calibri"/>
          <w:color w:val="000000"/>
          <w:shd w:val="clear" w:color="auto" w:fill="FFFFFF"/>
        </w:rPr>
        <w:t>x16 Resident Attendees</w:t>
      </w:r>
    </w:p>
    <w:p w14:paraId="40443865" w14:textId="77777777" w:rsidR="00072E9D" w:rsidRDefault="00072E9D" w:rsidP="0260CB64">
      <w:pPr>
        <w:pStyle w:val="paragraph"/>
        <w:spacing w:before="0" w:beforeAutospacing="0" w:after="0" w:afterAutospacing="0"/>
        <w:textAlignment w:val="baseline"/>
        <w:rPr>
          <w:rStyle w:val="eop"/>
          <w:rFonts w:ascii="Calibri" w:hAnsi="Calibri" w:cs="Calibri"/>
          <w:color w:val="000000"/>
          <w:shd w:val="clear" w:color="auto" w:fill="FFFFFF"/>
        </w:rPr>
      </w:pPr>
    </w:p>
    <w:p w14:paraId="36931778" w14:textId="54D18456" w:rsidR="00072E9D" w:rsidRDefault="00072E9D" w:rsidP="0260CB64">
      <w:pPr>
        <w:pStyle w:val="paragraph"/>
        <w:spacing w:before="0" w:beforeAutospacing="0" w:after="0" w:afterAutospacing="0"/>
        <w:textAlignment w:val="baseline"/>
        <w:rPr>
          <w:rStyle w:val="eop"/>
          <w:rFonts w:ascii="Calibri" w:hAnsi="Calibri" w:cs="Calibri"/>
          <w:color w:val="000000"/>
          <w:shd w:val="clear" w:color="auto" w:fill="FFFFFF"/>
        </w:rPr>
      </w:pPr>
      <w:r>
        <w:rPr>
          <w:rStyle w:val="normaltextrun"/>
          <w:rFonts w:ascii="Calibri" w:hAnsi="Calibri" w:cs="Calibri"/>
          <w:b/>
          <w:bCs/>
          <w:color w:val="003B64"/>
          <w:shd w:val="clear" w:color="auto" w:fill="FFFFFF"/>
        </w:rPr>
        <w:t>Regulator representatives: Helen Williams, Sue Hartley</w:t>
      </w:r>
    </w:p>
    <w:p w14:paraId="5974C90C" w14:textId="58A6CC6C" w:rsidR="003B136C" w:rsidRDefault="003B136C" w:rsidP="003B136C">
      <w:pPr>
        <w:pStyle w:val="paragraph"/>
        <w:spacing w:before="0" w:beforeAutospacing="0" w:after="0" w:afterAutospacing="0"/>
        <w:textAlignment w:val="baseline"/>
        <w:rPr>
          <w:rStyle w:val="normaltextrun"/>
          <w:rFonts w:ascii="Calibri" w:hAnsi="Calibri" w:cs="Calibri"/>
          <w:b/>
          <w:bCs/>
          <w:color w:val="003B64"/>
        </w:rPr>
      </w:pPr>
      <w:r>
        <w:br/>
      </w:r>
    </w:p>
    <w:tbl>
      <w:tblPr>
        <w:tblStyle w:val="TableGrid"/>
        <w:tblW w:w="9351" w:type="dxa"/>
        <w:tblLook w:val="04A0" w:firstRow="1" w:lastRow="0" w:firstColumn="1" w:lastColumn="0" w:noHBand="0" w:noVBand="1"/>
      </w:tblPr>
      <w:tblGrid>
        <w:gridCol w:w="498"/>
        <w:gridCol w:w="1765"/>
        <w:gridCol w:w="5115"/>
        <w:gridCol w:w="1973"/>
      </w:tblGrid>
      <w:tr w:rsidR="003B136C" w:rsidRPr="003E7E6F" w14:paraId="69B36A5B" w14:textId="77777777" w:rsidTr="007B6C7F">
        <w:tc>
          <w:tcPr>
            <w:tcW w:w="2263" w:type="dxa"/>
            <w:gridSpan w:val="2"/>
            <w:shd w:val="clear" w:color="auto" w:fill="003B64"/>
          </w:tcPr>
          <w:p w14:paraId="60F3579A" w14:textId="7497ACDD" w:rsidR="003B136C" w:rsidRPr="003E7E6F" w:rsidRDefault="003B136C" w:rsidP="003B136C">
            <w:pPr>
              <w:pStyle w:val="paragraph"/>
              <w:spacing w:before="0" w:beforeAutospacing="0" w:after="0" w:afterAutospacing="0"/>
              <w:jc w:val="center"/>
              <w:textAlignment w:val="baseline"/>
              <w:rPr>
                <w:rStyle w:val="normaltextrun"/>
                <w:rFonts w:asciiTheme="minorHAnsi" w:hAnsiTheme="minorHAnsi" w:cstheme="minorHAnsi"/>
                <w:b/>
                <w:bCs/>
                <w:color w:val="FFFFFF" w:themeColor="background1"/>
                <w:sz w:val="22"/>
                <w:szCs w:val="22"/>
              </w:rPr>
            </w:pPr>
            <w:r w:rsidRPr="003E7E6F">
              <w:rPr>
                <w:rStyle w:val="normaltextrun"/>
                <w:rFonts w:asciiTheme="minorHAnsi" w:hAnsiTheme="minorHAnsi" w:cstheme="minorHAnsi"/>
                <w:b/>
                <w:bCs/>
                <w:color w:val="FFFFFF" w:themeColor="background1"/>
                <w:sz w:val="22"/>
                <w:szCs w:val="22"/>
              </w:rPr>
              <w:t>Title of agenda item</w:t>
            </w:r>
          </w:p>
        </w:tc>
        <w:tc>
          <w:tcPr>
            <w:tcW w:w="5115" w:type="dxa"/>
            <w:shd w:val="clear" w:color="auto" w:fill="003B64"/>
          </w:tcPr>
          <w:p w14:paraId="7274A7F4" w14:textId="418FFD33" w:rsidR="003B136C" w:rsidRPr="004063DF" w:rsidRDefault="003B136C" w:rsidP="003B136C">
            <w:pPr>
              <w:pStyle w:val="paragraph"/>
              <w:spacing w:before="0" w:beforeAutospacing="0" w:after="0" w:afterAutospacing="0"/>
              <w:jc w:val="center"/>
              <w:textAlignment w:val="baseline"/>
              <w:rPr>
                <w:rStyle w:val="normaltextrun"/>
                <w:rFonts w:asciiTheme="minorHAnsi" w:hAnsiTheme="minorHAnsi" w:cstheme="minorHAnsi"/>
                <w:color w:val="FFFFFF" w:themeColor="background1"/>
              </w:rPr>
            </w:pPr>
            <w:r w:rsidRPr="004063DF">
              <w:rPr>
                <w:rStyle w:val="normaltextrun"/>
                <w:rFonts w:asciiTheme="minorHAnsi" w:hAnsiTheme="minorHAnsi" w:cstheme="minorHAnsi"/>
                <w:color w:val="FFFFFF" w:themeColor="background1"/>
              </w:rPr>
              <w:t>Summary of discussion</w:t>
            </w:r>
          </w:p>
        </w:tc>
        <w:tc>
          <w:tcPr>
            <w:tcW w:w="1973" w:type="dxa"/>
            <w:shd w:val="clear" w:color="auto" w:fill="003B64"/>
          </w:tcPr>
          <w:p w14:paraId="005C22E5" w14:textId="465336B2" w:rsidR="003B136C" w:rsidRPr="007B6C7F" w:rsidRDefault="003B136C" w:rsidP="003B136C">
            <w:pPr>
              <w:pStyle w:val="paragraph"/>
              <w:spacing w:before="0" w:beforeAutospacing="0" w:after="0" w:afterAutospacing="0"/>
              <w:jc w:val="center"/>
              <w:textAlignment w:val="baseline"/>
              <w:rPr>
                <w:rStyle w:val="normaltextrun"/>
                <w:rFonts w:asciiTheme="minorHAnsi" w:hAnsiTheme="minorHAnsi" w:cstheme="minorHAnsi"/>
                <w:color w:val="FFFFFF" w:themeColor="background1"/>
                <w:sz w:val="22"/>
                <w:szCs w:val="22"/>
              </w:rPr>
            </w:pPr>
            <w:r w:rsidRPr="007B6C7F">
              <w:rPr>
                <w:rStyle w:val="normaltextrun"/>
                <w:rFonts w:asciiTheme="minorHAnsi" w:hAnsiTheme="minorHAnsi" w:cstheme="minorHAnsi"/>
                <w:color w:val="FFFFFF" w:themeColor="background1"/>
                <w:sz w:val="22"/>
                <w:szCs w:val="22"/>
              </w:rPr>
              <w:t>Actions agreed including assign</w:t>
            </w:r>
            <w:r w:rsidR="00062F52" w:rsidRPr="007B6C7F">
              <w:rPr>
                <w:rStyle w:val="normaltextrun"/>
                <w:rFonts w:asciiTheme="minorHAnsi" w:hAnsiTheme="minorHAnsi" w:cstheme="minorHAnsi"/>
                <w:color w:val="FFFFFF" w:themeColor="background1"/>
                <w:sz w:val="22"/>
                <w:szCs w:val="22"/>
              </w:rPr>
              <w:t>ments</w:t>
            </w:r>
            <w:r w:rsidRPr="007B6C7F">
              <w:rPr>
                <w:rStyle w:val="normaltextrun"/>
                <w:rFonts w:asciiTheme="minorHAnsi" w:hAnsiTheme="minorHAnsi" w:cstheme="minorHAnsi"/>
                <w:color w:val="FFFFFF" w:themeColor="background1"/>
                <w:sz w:val="22"/>
                <w:szCs w:val="22"/>
              </w:rPr>
              <w:t xml:space="preserve"> and deadlines</w:t>
            </w:r>
          </w:p>
        </w:tc>
      </w:tr>
      <w:tr w:rsidR="003B136C" w:rsidRPr="003E7E6F" w14:paraId="4CB719A6" w14:textId="77777777" w:rsidTr="007B6C7F">
        <w:tc>
          <w:tcPr>
            <w:tcW w:w="498" w:type="dxa"/>
          </w:tcPr>
          <w:p w14:paraId="2304039F" w14:textId="284F1618" w:rsidR="003B136C" w:rsidRPr="003E7E6F" w:rsidRDefault="003B136C" w:rsidP="003B136C">
            <w:pPr>
              <w:pStyle w:val="paragraph"/>
              <w:spacing w:before="0" w:beforeAutospacing="0" w:after="0" w:afterAutospacing="0"/>
              <w:textAlignment w:val="baseline"/>
              <w:rPr>
                <w:rStyle w:val="normaltextrun"/>
                <w:rFonts w:asciiTheme="minorHAnsi" w:hAnsiTheme="minorHAnsi" w:cstheme="minorHAnsi"/>
                <w:b/>
                <w:bCs/>
                <w:color w:val="003B64"/>
                <w:sz w:val="22"/>
                <w:szCs w:val="22"/>
              </w:rPr>
            </w:pPr>
            <w:r w:rsidRPr="003E7E6F">
              <w:rPr>
                <w:rStyle w:val="normaltextrun"/>
                <w:rFonts w:asciiTheme="minorHAnsi" w:hAnsiTheme="minorHAnsi" w:cstheme="minorHAnsi"/>
                <w:b/>
                <w:bCs/>
                <w:color w:val="003B64"/>
                <w:sz w:val="22"/>
                <w:szCs w:val="22"/>
              </w:rPr>
              <w:t>1.</w:t>
            </w:r>
          </w:p>
        </w:tc>
        <w:tc>
          <w:tcPr>
            <w:tcW w:w="1765" w:type="dxa"/>
          </w:tcPr>
          <w:p w14:paraId="5865D640" w14:textId="56748445" w:rsidR="003B136C" w:rsidRPr="004063DF" w:rsidRDefault="00ED2802" w:rsidP="003B136C">
            <w:pPr>
              <w:pStyle w:val="paragraph"/>
              <w:spacing w:before="0" w:beforeAutospacing="0" w:after="0" w:afterAutospacing="0"/>
              <w:textAlignment w:val="baseline"/>
              <w:rPr>
                <w:rStyle w:val="normaltextrun"/>
                <w:rFonts w:asciiTheme="minorHAnsi" w:hAnsiTheme="minorHAnsi" w:cstheme="minorHAnsi"/>
                <w:b/>
                <w:bCs/>
                <w:sz w:val="22"/>
                <w:szCs w:val="22"/>
              </w:rPr>
            </w:pPr>
            <w:r w:rsidRPr="004063DF">
              <w:rPr>
                <w:rStyle w:val="normaltextrun"/>
                <w:rFonts w:asciiTheme="minorHAnsi" w:hAnsiTheme="minorHAnsi" w:cstheme="minorHAnsi"/>
                <w:b/>
                <w:bCs/>
                <w:sz w:val="22"/>
                <w:szCs w:val="22"/>
              </w:rPr>
              <w:t>Helen Williams and Sue Hartley</w:t>
            </w:r>
          </w:p>
          <w:p w14:paraId="0AC79650" w14:textId="77777777" w:rsidR="003B136C" w:rsidRPr="004063DF" w:rsidRDefault="003B136C" w:rsidP="003B136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C0BB576" w14:textId="77777777" w:rsidR="003B136C" w:rsidRPr="004063DF" w:rsidRDefault="003B136C" w:rsidP="003B136C">
            <w:pPr>
              <w:pStyle w:val="paragraph"/>
              <w:spacing w:before="0" w:beforeAutospacing="0" w:after="0" w:afterAutospacing="0"/>
              <w:textAlignment w:val="baseline"/>
              <w:rPr>
                <w:rStyle w:val="normaltextrun"/>
                <w:rFonts w:asciiTheme="minorHAnsi" w:hAnsiTheme="minorHAnsi" w:cstheme="minorHAnsi"/>
                <w:b/>
                <w:bCs/>
                <w:sz w:val="22"/>
                <w:szCs w:val="22"/>
              </w:rPr>
            </w:pPr>
          </w:p>
        </w:tc>
        <w:tc>
          <w:tcPr>
            <w:tcW w:w="5115" w:type="dxa"/>
          </w:tcPr>
          <w:p w14:paraId="387C9B68" w14:textId="76ED4BAB" w:rsidR="00ED2802" w:rsidRPr="004063DF" w:rsidRDefault="00163FA3" w:rsidP="003B136C">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HW explained that herself and SH are a</w:t>
            </w:r>
            <w:r w:rsidR="00ED2802" w:rsidRPr="004063DF">
              <w:rPr>
                <w:rStyle w:val="normaltextrun"/>
                <w:rFonts w:asciiTheme="minorHAnsi" w:hAnsiTheme="minorHAnsi" w:cstheme="minorHAnsi"/>
              </w:rPr>
              <w:t>ttending the meeting</w:t>
            </w:r>
            <w:r w:rsidRPr="004063DF">
              <w:rPr>
                <w:rStyle w:val="normaltextrun"/>
                <w:rFonts w:asciiTheme="minorHAnsi" w:hAnsiTheme="minorHAnsi" w:cstheme="minorHAnsi"/>
              </w:rPr>
              <w:t xml:space="preserve"> and will take</w:t>
            </w:r>
            <w:r w:rsidR="00ED2802" w:rsidRPr="004063DF">
              <w:rPr>
                <w:rStyle w:val="normaltextrun"/>
                <w:rFonts w:asciiTheme="minorHAnsi" w:hAnsiTheme="minorHAnsi" w:cstheme="minorHAnsi"/>
              </w:rPr>
              <w:t xml:space="preserve"> anonymised minutes. </w:t>
            </w:r>
            <w:r w:rsidRPr="004063DF">
              <w:rPr>
                <w:rStyle w:val="normaltextrun"/>
                <w:rFonts w:asciiTheme="minorHAnsi" w:hAnsiTheme="minorHAnsi" w:cstheme="minorHAnsi"/>
              </w:rPr>
              <w:t xml:space="preserve">She explained that a </w:t>
            </w:r>
            <w:r w:rsidR="00FE7D9D" w:rsidRPr="004063DF">
              <w:rPr>
                <w:rStyle w:val="normaltextrun"/>
                <w:rFonts w:asciiTheme="minorHAnsi" w:hAnsiTheme="minorHAnsi" w:cstheme="minorHAnsi"/>
              </w:rPr>
              <w:t>p</w:t>
            </w:r>
            <w:r w:rsidR="00ED2802" w:rsidRPr="004063DF">
              <w:rPr>
                <w:rStyle w:val="normaltextrun"/>
                <w:rFonts w:asciiTheme="minorHAnsi" w:hAnsiTheme="minorHAnsi" w:cstheme="minorHAnsi"/>
              </w:rPr>
              <w:t xml:space="preserve">rivacy notice </w:t>
            </w:r>
            <w:r w:rsidR="00FE7D9D" w:rsidRPr="004063DF">
              <w:rPr>
                <w:rStyle w:val="normaltextrun"/>
                <w:rFonts w:asciiTheme="minorHAnsi" w:hAnsiTheme="minorHAnsi" w:cstheme="minorHAnsi"/>
              </w:rPr>
              <w:t xml:space="preserve">had been </w:t>
            </w:r>
            <w:r w:rsidR="00ED2802" w:rsidRPr="004063DF">
              <w:rPr>
                <w:rStyle w:val="normaltextrun"/>
                <w:rFonts w:asciiTheme="minorHAnsi" w:hAnsiTheme="minorHAnsi" w:cstheme="minorHAnsi"/>
              </w:rPr>
              <w:t>distributed</w:t>
            </w:r>
            <w:r w:rsidR="00A763D2">
              <w:rPr>
                <w:rStyle w:val="normaltextrun"/>
                <w:rFonts w:asciiTheme="minorHAnsi" w:hAnsiTheme="minorHAnsi" w:cstheme="minorHAnsi"/>
              </w:rPr>
              <w:t xml:space="preserve">. </w:t>
            </w:r>
            <w:r w:rsidR="00FE7D9D" w:rsidRPr="004063DF">
              <w:rPr>
                <w:rStyle w:val="normaltextrun"/>
                <w:rFonts w:asciiTheme="minorHAnsi" w:hAnsiTheme="minorHAnsi" w:cstheme="minorHAnsi"/>
              </w:rPr>
              <w:t>They are r</w:t>
            </w:r>
            <w:r w:rsidR="00ED2802" w:rsidRPr="004063DF">
              <w:rPr>
                <w:rStyle w:val="normaltextrun"/>
                <w:rFonts w:asciiTheme="minorHAnsi" w:hAnsiTheme="minorHAnsi" w:cstheme="minorHAnsi"/>
              </w:rPr>
              <w:t>epresenting the R</w:t>
            </w:r>
            <w:r w:rsidR="00FE7D9D" w:rsidRPr="004063DF">
              <w:rPr>
                <w:rStyle w:val="normaltextrun"/>
                <w:rFonts w:asciiTheme="minorHAnsi" w:hAnsiTheme="minorHAnsi" w:cstheme="minorHAnsi"/>
              </w:rPr>
              <w:t xml:space="preserve">egulator </w:t>
            </w:r>
            <w:r w:rsidR="00ED2802" w:rsidRPr="004063DF">
              <w:rPr>
                <w:rStyle w:val="normaltextrun"/>
                <w:rFonts w:asciiTheme="minorHAnsi" w:hAnsiTheme="minorHAnsi" w:cstheme="minorHAnsi"/>
              </w:rPr>
              <w:t>o</w:t>
            </w:r>
            <w:r w:rsidR="00FE7D9D" w:rsidRPr="004063DF">
              <w:rPr>
                <w:rStyle w:val="normaltextrun"/>
                <w:rFonts w:asciiTheme="minorHAnsi" w:hAnsiTheme="minorHAnsi" w:cstheme="minorHAnsi"/>
              </w:rPr>
              <w:t xml:space="preserve">f </w:t>
            </w:r>
            <w:r w:rsidR="00ED2802" w:rsidRPr="004063DF">
              <w:rPr>
                <w:rStyle w:val="normaltextrun"/>
                <w:rFonts w:asciiTheme="minorHAnsi" w:hAnsiTheme="minorHAnsi" w:cstheme="minorHAnsi"/>
              </w:rPr>
              <w:t>S</w:t>
            </w:r>
            <w:r w:rsidR="00FE7D9D" w:rsidRPr="004063DF">
              <w:rPr>
                <w:rStyle w:val="normaltextrun"/>
                <w:rFonts w:asciiTheme="minorHAnsi" w:hAnsiTheme="minorHAnsi" w:cstheme="minorHAnsi"/>
              </w:rPr>
              <w:t xml:space="preserve">ocial </w:t>
            </w:r>
            <w:r w:rsidR="00ED2802" w:rsidRPr="004063DF">
              <w:rPr>
                <w:rStyle w:val="normaltextrun"/>
                <w:rFonts w:asciiTheme="minorHAnsi" w:hAnsiTheme="minorHAnsi" w:cstheme="minorHAnsi"/>
              </w:rPr>
              <w:t>H</w:t>
            </w:r>
            <w:r w:rsidR="00FE7D9D" w:rsidRPr="004063DF">
              <w:rPr>
                <w:rStyle w:val="normaltextrun"/>
                <w:rFonts w:asciiTheme="minorHAnsi" w:hAnsiTheme="minorHAnsi" w:cstheme="minorHAnsi"/>
              </w:rPr>
              <w:t>ousing</w:t>
            </w:r>
            <w:r w:rsidR="00312220" w:rsidRPr="004063DF">
              <w:rPr>
                <w:rStyle w:val="normaltextrun"/>
                <w:rFonts w:asciiTheme="minorHAnsi" w:hAnsiTheme="minorHAnsi" w:cstheme="minorHAnsi"/>
              </w:rPr>
              <w:t xml:space="preserve"> (</w:t>
            </w:r>
            <w:proofErr w:type="spellStart"/>
            <w:r w:rsidR="00312220" w:rsidRPr="004063DF">
              <w:rPr>
                <w:rStyle w:val="normaltextrun"/>
                <w:rFonts w:asciiTheme="minorHAnsi" w:hAnsiTheme="minorHAnsi" w:cstheme="minorHAnsi"/>
              </w:rPr>
              <w:t>RoSH</w:t>
            </w:r>
            <w:proofErr w:type="spellEnd"/>
            <w:r w:rsidR="00312220" w:rsidRPr="004063DF">
              <w:rPr>
                <w:rStyle w:val="normaltextrun"/>
                <w:rFonts w:asciiTheme="minorHAnsi" w:hAnsiTheme="minorHAnsi" w:cstheme="minorHAnsi"/>
              </w:rPr>
              <w:t>)</w:t>
            </w:r>
            <w:r w:rsidR="00ED2802" w:rsidRPr="004063DF">
              <w:rPr>
                <w:rStyle w:val="normaltextrun"/>
                <w:rFonts w:asciiTheme="minorHAnsi" w:hAnsiTheme="minorHAnsi" w:cstheme="minorHAnsi"/>
              </w:rPr>
              <w:t>, an independent body, holdin</w:t>
            </w:r>
            <w:r w:rsidR="00FE7D9D" w:rsidRPr="004063DF">
              <w:rPr>
                <w:rStyle w:val="normaltextrun"/>
                <w:rFonts w:asciiTheme="minorHAnsi" w:hAnsiTheme="minorHAnsi" w:cstheme="minorHAnsi"/>
              </w:rPr>
              <w:t>g</w:t>
            </w:r>
            <w:r w:rsidR="00ED2802" w:rsidRPr="004063DF">
              <w:rPr>
                <w:rStyle w:val="normaltextrun"/>
                <w:rFonts w:asciiTheme="minorHAnsi" w:hAnsiTheme="minorHAnsi" w:cstheme="minorHAnsi"/>
              </w:rPr>
              <w:t xml:space="preserve"> landlords to account in meeting the </w:t>
            </w:r>
            <w:r w:rsidR="00FE7D9D" w:rsidRPr="004063DF">
              <w:rPr>
                <w:rStyle w:val="normaltextrun"/>
                <w:rFonts w:asciiTheme="minorHAnsi" w:hAnsiTheme="minorHAnsi" w:cstheme="minorHAnsi"/>
              </w:rPr>
              <w:t xml:space="preserve">regulatory </w:t>
            </w:r>
            <w:r w:rsidR="00ED2802" w:rsidRPr="004063DF">
              <w:rPr>
                <w:rStyle w:val="normaltextrun"/>
                <w:rFonts w:asciiTheme="minorHAnsi" w:hAnsiTheme="minorHAnsi" w:cstheme="minorHAnsi"/>
              </w:rPr>
              <w:t>standards</w:t>
            </w:r>
            <w:r w:rsidR="000C2C4A" w:rsidRPr="004063DF">
              <w:rPr>
                <w:rStyle w:val="normaltextrun"/>
                <w:rFonts w:asciiTheme="minorHAnsi" w:hAnsiTheme="minorHAnsi" w:cstheme="minorHAnsi"/>
              </w:rPr>
              <w:t xml:space="preserve">, which cover consumer standards, </w:t>
            </w:r>
            <w:proofErr w:type="gramStart"/>
            <w:r w:rsidR="000C2C4A" w:rsidRPr="004063DF">
              <w:rPr>
                <w:rStyle w:val="normaltextrun"/>
                <w:rFonts w:asciiTheme="minorHAnsi" w:hAnsiTheme="minorHAnsi" w:cstheme="minorHAnsi"/>
              </w:rPr>
              <w:t>governance</w:t>
            </w:r>
            <w:proofErr w:type="gramEnd"/>
            <w:r w:rsidR="000C2C4A" w:rsidRPr="004063DF">
              <w:rPr>
                <w:rStyle w:val="normaltextrun"/>
                <w:rFonts w:asciiTheme="minorHAnsi" w:hAnsiTheme="minorHAnsi" w:cstheme="minorHAnsi"/>
              </w:rPr>
              <w:t xml:space="preserve"> and viability</w:t>
            </w:r>
            <w:r w:rsidR="00ED2802" w:rsidRPr="004063DF">
              <w:rPr>
                <w:rStyle w:val="normaltextrun"/>
                <w:rFonts w:asciiTheme="minorHAnsi" w:hAnsiTheme="minorHAnsi" w:cstheme="minorHAnsi"/>
              </w:rPr>
              <w:t xml:space="preserve">. </w:t>
            </w:r>
          </w:p>
          <w:p w14:paraId="5C8F01BE" w14:textId="3519761F" w:rsidR="00ED2802" w:rsidRPr="004063DF" w:rsidRDefault="00312220" w:rsidP="003B136C">
            <w:pPr>
              <w:pStyle w:val="paragraph"/>
              <w:spacing w:before="0" w:beforeAutospacing="0" w:after="0" w:afterAutospacing="0"/>
              <w:textAlignment w:val="baseline"/>
              <w:rPr>
                <w:rStyle w:val="normaltextrun"/>
                <w:rFonts w:asciiTheme="minorHAnsi" w:hAnsiTheme="minorHAnsi" w:cstheme="minorHAnsi"/>
              </w:rPr>
            </w:pPr>
            <w:proofErr w:type="spellStart"/>
            <w:r w:rsidRPr="004063DF">
              <w:rPr>
                <w:rStyle w:val="normaltextrun"/>
                <w:rFonts w:asciiTheme="minorHAnsi" w:hAnsiTheme="minorHAnsi" w:cstheme="minorHAnsi"/>
              </w:rPr>
              <w:t>RoSH</w:t>
            </w:r>
            <w:proofErr w:type="spellEnd"/>
            <w:r w:rsidR="00ED2802" w:rsidRPr="004063DF">
              <w:rPr>
                <w:rStyle w:val="normaltextrun"/>
                <w:rFonts w:asciiTheme="minorHAnsi" w:hAnsiTheme="minorHAnsi" w:cstheme="minorHAnsi"/>
              </w:rPr>
              <w:t xml:space="preserve"> carry out routine inspections of landlords. </w:t>
            </w:r>
          </w:p>
          <w:p w14:paraId="183D73BE" w14:textId="6B6CA342" w:rsidR="00ED2802" w:rsidRPr="004063DF" w:rsidRDefault="00312220" w:rsidP="003B136C">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 xml:space="preserve">Within the consumer standards (linked to attending this meeting) </w:t>
            </w:r>
            <w:proofErr w:type="spellStart"/>
            <w:r w:rsidR="00D7523C" w:rsidRPr="004063DF">
              <w:rPr>
                <w:rStyle w:val="normaltextrun"/>
                <w:rFonts w:asciiTheme="minorHAnsi" w:hAnsiTheme="minorHAnsi" w:cstheme="minorHAnsi"/>
              </w:rPr>
              <w:t>RoSH</w:t>
            </w:r>
            <w:proofErr w:type="spellEnd"/>
            <w:r w:rsidR="00D7523C" w:rsidRPr="004063DF">
              <w:rPr>
                <w:rStyle w:val="normaltextrun"/>
                <w:rFonts w:asciiTheme="minorHAnsi" w:hAnsiTheme="minorHAnsi" w:cstheme="minorHAnsi"/>
              </w:rPr>
              <w:t xml:space="preserve"> checks that h</w:t>
            </w:r>
            <w:r w:rsidR="00ED2802" w:rsidRPr="004063DF">
              <w:rPr>
                <w:rStyle w:val="normaltextrun"/>
                <w:rFonts w:asciiTheme="minorHAnsi" w:hAnsiTheme="minorHAnsi" w:cstheme="minorHAnsi"/>
              </w:rPr>
              <w:t xml:space="preserve">omes </w:t>
            </w:r>
            <w:r w:rsidR="00D7523C" w:rsidRPr="004063DF">
              <w:rPr>
                <w:rStyle w:val="normaltextrun"/>
                <w:rFonts w:asciiTheme="minorHAnsi" w:hAnsiTheme="minorHAnsi" w:cstheme="minorHAnsi"/>
              </w:rPr>
              <w:t xml:space="preserve">are </w:t>
            </w:r>
            <w:r w:rsidR="00ED2802" w:rsidRPr="004063DF">
              <w:rPr>
                <w:rStyle w:val="normaltextrun"/>
                <w:rFonts w:asciiTheme="minorHAnsi" w:hAnsiTheme="minorHAnsi" w:cstheme="minorHAnsi"/>
              </w:rPr>
              <w:t xml:space="preserve">decent and </w:t>
            </w:r>
            <w:proofErr w:type="gramStart"/>
            <w:r w:rsidR="00ED2802" w:rsidRPr="004063DF">
              <w:rPr>
                <w:rStyle w:val="normaltextrun"/>
                <w:rFonts w:asciiTheme="minorHAnsi" w:hAnsiTheme="minorHAnsi" w:cstheme="minorHAnsi"/>
              </w:rPr>
              <w:t>safe,</w:t>
            </w:r>
            <w:proofErr w:type="gramEnd"/>
            <w:r w:rsidR="00ED2802" w:rsidRPr="004063DF">
              <w:rPr>
                <w:rStyle w:val="normaltextrun"/>
                <w:rFonts w:asciiTheme="minorHAnsi" w:hAnsiTheme="minorHAnsi" w:cstheme="minorHAnsi"/>
              </w:rPr>
              <w:t xml:space="preserve"> complaints </w:t>
            </w:r>
            <w:r w:rsidR="00D7523C" w:rsidRPr="004063DF">
              <w:rPr>
                <w:rStyle w:val="normaltextrun"/>
                <w:rFonts w:asciiTheme="minorHAnsi" w:hAnsiTheme="minorHAnsi" w:cstheme="minorHAnsi"/>
              </w:rPr>
              <w:t xml:space="preserve">are </w:t>
            </w:r>
            <w:r w:rsidR="00ED2802" w:rsidRPr="004063DF">
              <w:rPr>
                <w:rStyle w:val="normaltextrun"/>
                <w:rFonts w:asciiTheme="minorHAnsi" w:hAnsiTheme="minorHAnsi" w:cstheme="minorHAnsi"/>
              </w:rPr>
              <w:t xml:space="preserve">dealt with and that tenants are listened to and engaged. </w:t>
            </w:r>
          </w:p>
        </w:tc>
        <w:tc>
          <w:tcPr>
            <w:tcW w:w="1973" w:type="dxa"/>
          </w:tcPr>
          <w:p w14:paraId="088E0DE1" w14:textId="77777777" w:rsidR="003B136C" w:rsidRPr="007B6C7F" w:rsidRDefault="003B136C"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tc>
      </w:tr>
      <w:tr w:rsidR="003B136C" w:rsidRPr="003E7E6F" w14:paraId="1590061E" w14:textId="77777777" w:rsidTr="007B6C7F">
        <w:tc>
          <w:tcPr>
            <w:tcW w:w="498" w:type="dxa"/>
          </w:tcPr>
          <w:p w14:paraId="275FD5E4" w14:textId="510DF5C5" w:rsidR="003B136C" w:rsidRPr="003E7E6F" w:rsidRDefault="003B136C" w:rsidP="003B136C">
            <w:pPr>
              <w:pStyle w:val="paragraph"/>
              <w:spacing w:before="0" w:beforeAutospacing="0" w:after="0" w:afterAutospacing="0"/>
              <w:textAlignment w:val="baseline"/>
              <w:rPr>
                <w:rStyle w:val="normaltextrun"/>
                <w:rFonts w:asciiTheme="minorHAnsi" w:hAnsiTheme="minorHAnsi" w:cstheme="minorHAnsi"/>
                <w:b/>
                <w:bCs/>
                <w:color w:val="003B64"/>
                <w:sz w:val="22"/>
                <w:szCs w:val="22"/>
              </w:rPr>
            </w:pPr>
            <w:r w:rsidRPr="003E7E6F">
              <w:rPr>
                <w:rStyle w:val="normaltextrun"/>
                <w:rFonts w:asciiTheme="minorHAnsi" w:hAnsiTheme="minorHAnsi" w:cstheme="minorHAnsi"/>
                <w:b/>
                <w:bCs/>
                <w:color w:val="003B64"/>
                <w:sz w:val="22"/>
                <w:szCs w:val="22"/>
              </w:rPr>
              <w:t>2.</w:t>
            </w:r>
          </w:p>
        </w:tc>
        <w:tc>
          <w:tcPr>
            <w:tcW w:w="1765" w:type="dxa"/>
          </w:tcPr>
          <w:p w14:paraId="3BB390A1" w14:textId="49D4EC87" w:rsidR="003B136C" w:rsidRPr="004063DF" w:rsidRDefault="008A6037" w:rsidP="003B136C">
            <w:pPr>
              <w:pStyle w:val="paragraph"/>
              <w:spacing w:before="0" w:beforeAutospacing="0" w:after="0" w:afterAutospacing="0"/>
              <w:textAlignment w:val="baseline"/>
              <w:rPr>
                <w:rStyle w:val="normaltextrun"/>
                <w:rFonts w:asciiTheme="minorHAnsi" w:hAnsiTheme="minorHAnsi" w:cstheme="minorHAnsi"/>
                <w:b/>
                <w:bCs/>
                <w:sz w:val="22"/>
                <w:szCs w:val="22"/>
              </w:rPr>
            </w:pPr>
            <w:r w:rsidRPr="004063DF">
              <w:rPr>
                <w:rStyle w:val="normaltextrun"/>
                <w:rFonts w:asciiTheme="minorHAnsi" w:hAnsiTheme="minorHAnsi" w:cstheme="minorHAnsi"/>
                <w:b/>
                <w:bCs/>
                <w:sz w:val="22"/>
                <w:szCs w:val="22"/>
              </w:rPr>
              <w:t>Actions from last meeting</w:t>
            </w:r>
          </w:p>
          <w:p w14:paraId="534708D6" w14:textId="77777777" w:rsidR="003B136C" w:rsidRPr="004063DF" w:rsidRDefault="003B136C" w:rsidP="003B136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229D447A" w14:textId="77777777" w:rsidR="003B136C" w:rsidRPr="004063DF" w:rsidRDefault="003B136C" w:rsidP="003B136C">
            <w:pPr>
              <w:pStyle w:val="paragraph"/>
              <w:spacing w:before="0" w:beforeAutospacing="0" w:after="0" w:afterAutospacing="0"/>
              <w:textAlignment w:val="baseline"/>
              <w:rPr>
                <w:rStyle w:val="normaltextrun"/>
                <w:rFonts w:asciiTheme="minorHAnsi" w:hAnsiTheme="minorHAnsi" w:cstheme="minorHAnsi"/>
                <w:b/>
                <w:bCs/>
                <w:sz w:val="22"/>
                <w:szCs w:val="22"/>
              </w:rPr>
            </w:pPr>
          </w:p>
        </w:tc>
        <w:tc>
          <w:tcPr>
            <w:tcW w:w="5115" w:type="dxa"/>
          </w:tcPr>
          <w:p w14:paraId="3D86F37E" w14:textId="57FEE4B3" w:rsidR="003B136C" w:rsidRPr="004063DF" w:rsidRDefault="00DB1AA7" w:rsidP="003B136C">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JS explained that a n</w:t>
            </w:r>
            <w:r w:rsidR="008A6037" w:rsidRPr="004063DF">
              <w:rPr>
                <w:rStyle w:val="normaltextrun"/>
                <w:rFonts w:asciiTheme="minorHAnsi" w:hAnsiTheme="minorHAnsi" w:cstheme="minorHAnsi"/>
              </w:rPr>
              <w:t xml:space="preserve">ew model of engagement </w:t>
            </w:r>
            <w:r w:rsidRPr="004063DF">
              <w:rPr>
                <w:rStyle w:val="normaltextrun"/>
                <w:rFonts w:asciiTheme="minorHAnsi" w:hAnsiTheme="minorHAnsi" w:cstheme="minorHAnsi"/>
              </w:rPr>
              <w:t xml:space="preserve">has been developed and is currently </w:t>
            </w:r>
            <w:r w:rsidR="008A6037" w:rsidRPr="004063DF">
              <w:rPr>
                <w:rStyle w:val="normaltextrun"/>
                <w:rFonts w:asciiTheme="minorHAnsi" w:hAnsiTheme="minorHAnsi" w:cstheme="minorHAnsi"/>
              </w:rPr>
              <w:t>getting approved by E</w:t>
            </w:r>
            <w:r w:rsidR="00A763D2">
              <w:rPr>
                <w:rStyle w:val="normaltextrun"/>
                <w:rFonts w:asciiTheme="minorHAnsi" w:hAnsiTheme="minorHAnsi" w:cstheme="minorHAnsi"/>
              </w:rPr>
              <w:t xml:space="preserve">xecutive </w:t>
            </w:r>
            <w:r w:rsidR="008A6037" w:rsidRPr="004063DF">
              <w:rPr>
                <w:rStyle w:val="normaltextrun"/>
                <w:rFonts w:asciiTheme="minorHAnsi" w:hAnsiTheme="minorHAnsi" w:cstheme="minorHAnsi"/>
              </w:rPr>
              <w:t>T</w:t>
            </w:r>
            <w:r w:rsidR="00A763D2">
              <w:rPr>
                <w:rStyle w:val="normaltextrun"/>
                <w:rFonts w:asciiTheme="minorHAnsi" w:hAnsiTheme="minorHAnsi" w:cstheme="minorHAnsi"/>
              </w:rPr>
              <w:t>eam</w:t>
            </w:r>
            <w:r w:rsidR="008A6037" w:rsidRPr="004063DF">
              <w:rPr>
                <w:rStyle w:val="normaltextrun"/>
                <w:rFonts w:asciiTheme="minorHAnsi" w:hAnsiTheme="minorHAnsi" w:cstheme="minorHAnsi"/>
              </w:rPr>
              <w:t xml:space="preserve"> and Committees</w:t>
            </w:r>
            <w:r w:rsidR="005B4ABB" w:rsidRPr="004063DF">
              <w:rPr>
                <w:rStyle w:val="normaltextrun"/>
                <w:rFonts w:asciiTheme="minorHAnsi" w:hAnsiTheme="minorHAnsi" w:cstheme="minorHAnsi"/>
              </w:rPr>
              <w:t xml:space="preserve">. </w:t>
            </w:r>
          </w:p>
          <w:p w14:paraId="0EFF8A11" w14:textId="090FEAD9" w:rsidR="00B93420" w:rsidRPr="004063DF" w:rsidRDefault="00A763D2" w:rsidP="003B136C">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R</w:t>
            </w:r>
            <w:r w:rsidR="005B4ABB" w:rsidRPr="004063DF">
              <w:rPr>
                <w:rStyle w:val="normaltextrun"/>
                <w:rFonts w:asciiTheme="minorHAnsi" w:hAnsiTheme="minorHAnsi" w:cstheme="minorHAnsi"/>
              </w:rPr>
              <w:t xml:space="preserve">epresentation from </w:t>
            </w:r>
            <w:r>
              <w:rPr>
                <w:rStyle w:val="normaltextrun"/>
                <w:rFonts w:asciiTheme="minorHAnsi" w:hAnsiTheme="minorHAnsi" w:cstheme="minorHAnsi"/>
              </w:rPr>
              <w:t xml:space="preserve">the </w:t>
            </w:r>
            <w:r w:rsidR="002C762D" w:rsidRPr="004063DF">
              <w:rPr>
                <w:rFonts w:asciiTheme="minorHAnsi" w:eastAsia="Segoe UI" w:hAnsiTheme="minorHAnsi" w:cstheme="minorHAnsi"/>
              </w:rPr>
              <w:t>Disability Forum and the digital inclusivity group</w:t>
            </w:r>
            <w:r>
              <w:rPr>
                <w:rFonts w:asciiTheme="minorHAnsi" w:eastAsia="Segoe UI" w:hAnsiTheme="minorHAnsi" w:cstheme="minorHAnsi"/>
              </w:rPr>
              <w:t xml:space="preserve"> </w:t>
            </w:r>
            <w:r>
              <w:rPr>
                <w:rFonts w:eastAsia="Segoe UI"/>
              </w:rPr>
              <w:t>attended the meeting</w:t>
            </w:r>
            <w:r w:rsidR="002C762D" w:rsidRPr="004063DF">
              <w:rPr>
                <w:rFonts w:asciiTheme="minorHAnsi" w:eastAsia="Segoe UI" w:hAnsiTheme="minorHAnsi" w:cstheme="minorHAnsi"/>
              </w:rPr>
              <w:t>. The LGBTQ plus and REACH networks are going to send representation to this group shortly.</w:t>
            </w:r>
            <w:r w:rsidR="0039248F" w:rsidRPr="004063DF">
              <w:rPr>
                <w:rFonts w:asciiTheme="minorHAnsi" w:eastAsia="Segoe UI" w:hAnsiTheme="minorHAnsi" w:cstheme="minorHAnsi"/>
              </w:rPr>
              <w:t xml:space="preserve"> All </w:t>
            </w:r>
            <w:proofErr w:type="gramStart"/>
            <w:r w:rsidR="0039248F" w:rsidRPr="004063DF">
              <w:rPr>
                <w:rFonts w:asciiTheme="minorHAnsi" w:eastAsia="Segoe UI" w:hAnsiTheme="minorHAnsi" w:cstheme="minorHAnsi"/>
              </w:rPr>
              <w:lastRenderedPageBreak/>
              <w:t>residents</w:t>
            </w:r>
            <w:proofErr w:type="gramEnd"/>
            <w:r w:rsidR="0039248F" w:rsidRPr="004063DF">
              <w:rPr>
                <w:rFonts w:asciiTheme="minorHAnsi" w:eastAsia="Segoe UI" w:hAnsiTheme="minorHAnsi" w:cstheme="minorHAnsi"/>
              </w:rPr>
              <w:t xml:space="preserve"> associations for whom we have contact details have also been invited.</w:t>
            </w:r>
          </w:p>
          <w:p w14:paraId="5E818D6F" w14:textId="203E432E" w:rsidR="00B93420" w:rsidRPr="004063DF" w:rsidRDefault="00FB67B4" w:rsidP="003B136C">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At the last meeting there was a r</w:t>
            </w:r>
            <w:r w:rsidR="00B93420" w:rsidRPr="004063DF">
              <w:rPr>
                <w:rStyle w:val="normaltextrun"/>
                <w:rFonts w:asciiTheme="minorHAnsi" w:hAnsiTheme="minorHAnsi" w:cstheme="minorHAnsi"/>
              </w:rPr>
              <w:t>equest for</w:t>
            </w:r>
            <w:r w:rsidRPr="004063DF">
              <w:rPr>
                <w:rStyle w:val="normaltextrun"/>
                <w:rFonts w:asciiTheme="minorHAnsi" w:hAnsiTheme="minorHAnsi" w:cstheme="minorHAnsi"/>
              </w:rPr>
              <w:t xml:space="preserve"> a </w:t>
            </w:r>
            <w:r w:rsidR="00B93420" w:rsidRPr="004063DF">
              <w:rPr>
                <w:rStyle w:val="normaltextrun"/>
                <w:rFonts w:asciiTheme="minorHAnsi" w:hAnsiTheme="minorHAnsi" w:cstheme="minorHAnsi"/>
              </w:rPr>
              <w:t>map of all resident groups</w:t>
            </w:r>
            <w:r w:rsidRPr="004063DF">
              <w:rPr>
                <w:rStyle w:val="normaltextrun"/>
                <w:rFonts w:asciiTheme="minorHAnsi" w:hAnsiTheme="minorHAnsi" w:cstheme="minorHAnsi"/>
              </w:rPr>
              <w:t xml:space="preserve"> which is included in ID’s presentation at this meeting</w:t>
            </w:r>
            <w:r w:rsidR="00B93420" w:rsidRPr="004063DF">
              <w:rPr>
                <w:rStyle w:val="normaltextrun"/>
                <w:rFonts w:asciiTheme="minorHAnsi" w:hAnsiTheme="minorHAnsi" w:cstheme="minorHAnsi"/>
              </w:rPr>
              <w:t>.</w:t>
            </w:r>
          </w:p>
          <w:p w14:paraId="0658BC17" w14:textId="4C1D038B" w:rsidR="00B93420" w:rsidRPr="004063DF" w:rsidRDefault="00B93420" w:rsidP="003B136C">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Fire Safety wa</w:t>
            </w:r>
            <w:r w:rsidR="00985213" w:rsidRPr="004063DF">
              <w:rPr>
                <w:rStyle w:val="normaltextrun"/>
                <w:rFonts w:asciiTheme="minorHAnsi" w:hAnsiTheme="minorHAnsi" w:cstheme="minorHAnsi"/>
              </w:rPr>
              <w:t>s</w:t>
            </w:r>
            <w:r w:rsidRPr="004063DF">
              <w:rPr>
                <w:rStyle w:val="normaltextrun"/>
                <w:rFonts w:asciiTheme="minorHAnsi" w:hAnsiTheme="minorHAnsi" w:cstheme="minorHAnsi"/>
              </w:rPr>
              <w:t xml:space="preserve"> raised as a po</w:t>
            </w:r>
            <w:r w:rsidR="00985213" w:rsidRPr="004063DF">
              <w:rPr>
                <w:rStyle w:val="normaltextrun"/>
                <w:rFonts w:asciiTheme="minorHAnsi" w:hAnsiTheme="minorHAnsi" w:cstheme="minorHAnsi"/>
              </w:rPr>
              <w:t>i</w:t>
            </w:r>
            <w:r w:rsidRPr="004063DF">
              <w:rPr>
                <w:rStyle w:val="normaltextrun"/>
                <w:rFonts w:asciiTheme="minorHAnsi" w:hAnsiTheme="minorHAnsi" w:cstheme="minorHAnsi"/>
              </w:rPr>
              <w:t>nt of interest</w:t>
            </w:r>
            <w:r w:rsidR="00985213" w:rsidRPr="004063DF">
              <w:rPr>
                <w:rStyle w:val="normaltextrun"/>
                <w:rFonts w:asciiTheme="minorHAnsi" w:hAnsiTheme="minorHAnsi" w:cstheme="minorHAnsi"/>
              </w:rPr>
              <w:t xml:space="preserve"> at the last </w:t>
            </w:r>
            <w:proofErr w:type="gramStart"/>
            <w:r w:rsidR="00985213" w:rsidRPr="004063DF">
              <w:rPr>
                <w:rStyle w:val="normaltextrun"/>
                <w:rFonts w:asciiTheme="minorHAnsi" w:hAnsiTheme="minorHAnsi" w:cstheme="minorHAnsi"/>
              </w:rPr>
              <w:t>meeting</w:t>
            </w:r>
            <w:proofErr w:type="gramEnd"/>
            <w:r w:rsidRPr="004063DF">
              <w:rPr>
                <w:rStyle w:val="normaltextrun"/>
                <w:rFonts w:asciiTheme="minorHAnsi" w:hAnsiTheme="minorHAnsi" w:cstheme="minorHAnsi"/>
              </w:rPr>
              <w:t xml:space="preserve"> so Alicia Wheeler join</w:t>
            </w:r>
            <w:r w:rsidR="00A763D2">
              <w:rPr>
                <w:rStyle w:val="normaltextrun"/>
                <w:rFonts w:asciiTheme="minorHAnsi" w:hAnsiTheme="minorHAnsi" w:cstheme="minorHAnsi"/>
              </w:rPr>
              <w:t>e</w:t>
            </w:r>
            <w:r w:rsidR="00A763D2">
              <w:rPr>
                <w:rStyle w:val="normaltextrun"/>
                <w:rFonts w:cstheme="minorHAnsi"/>
              </w:rPr>
              <w:t xml:space="preserve">d </w:t>
            </w:r>
            <w:r w:rsidRPr="004063DF">
              <w:rPr>
                <w:rStyle w:val="normaltextrun"/>
                <w:rFonts w:asciiTheme="minorHAnsi" w:hAnsiTheme="minorHAnsi" w:cstheme="minorHAnsi"/>
              </w:rPr>
              <w:t xml:space="preserve">us. </w:t>
            </w:r>
          </w:p>
        </w:tc>
        <w:tc>
          <w:tcPr>
            <w:tcW w:w="1973" w:type="dxa"/>
          </w:tcPr>
          <w:p w14:paraId="15346193" w14:textId="5E2192E5" w:rsidR="003B136C" w:rsidRP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r w:rsidRPr="007B6C7F">
              <w:rPr>
                <w:rStyle w:val="normaltextrun"/>
                <w:rFonts w:asciiTheme="minorHAnsi" w:hAnsiTheme="minorHAnsi" w:cstheme="minorHAnsi"/>
                <w:color w:val="003B64"/>
                <w:sz w:val="22"/>
                <w:szCs w:val="22"/>
              </w:rPr>
              <w:lastRenderedPageBreak/>
              <w:t>JS to bring new model to next meeting</w:t>
            </w:r>
          </w:p>
        </w:tc>
      </w:tr>
      <w:tr w:rsidR="003B136C" w:rsidRPr="003E7E6F" w14:paraId="65815487" w14:textId="77777777" w:rsidTr="007B6C7F">
        <w:tc>
          <w:tcPr>
            <w:tcW w:w="498" w:type="dxa"/>
          </w:tcPr>
          <w:p w14:paraId="51476BD6" w14:textId="04599A74" w:rsidR="003B136C" w:rsidRPr="003E7E6F" w:rsidRDefault="003B136C" w:rsidP="003B136C">
            <w:pPr>
              <w:pStyle w:val="paragraph"/>
              <w:spacing w:before="0" w:beforeAutospacing="0" w:after="0" w:afterAutospacing="0"/>
              <w:textAlignment w:val="baseline"/>
              <w:rPr>
                <w:rStyle w:val="normaltextrun"/>
                <w:rFonts w:asciiTheme="minorHAnsi" w:hAnsiTheme="minorHAnsi" w:cstheme="minorHAnsi"/>
                <w:b/>
                <w:bCs/>
                <w:color w:val="003B64"/>
                <w:sz w:val="22"/>
                <w:szCs w:val="22"/>
              </w:rPr>
            </w:pPr>
            <w:r w:rsidRPr="003E7E6F">
              <w:rPr>
                <w:rStyle w:val="normaltextrun"/>
                <w:rFonts w:asciiTheme="minorHAnsi" w:hAnsiTheme="minorHAnsi" w:cstheme="minorHAnsi"/>
                <w:b/>
                <w:bCs/>
                <w:color w:val="003B64"/>
                <w:sz w:val="22"/>
                <w:szCs w:val="22"/>
              </w:rPr>
              <w:t>3.</w:t>
            </w:r>
          </w:p>
        </w:tc>
        <w:tc>
          <w:tcPr>
            <w:tcW w:w="1765" w:type="dxa"/>
          </w:tcPr>
          <w:p w14:paraId="7398EF0E" w14:textId="77777777" w:rsidR="003B136C" w:rsidRPr="004063DF" w:rsidRDefault="003B136C" w:rsidP="003B136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25AED439" w14:textId="7AF02250" w:rsidR="003B136C" w:rsidRPr="004063DF" w:rsidRDefault="00B93420" w:rsidP="003B136C">
            <w:pPr>
              <w:pStyle w:val="paragraph"/>
              <w:spacing w:before="0" w:beforeAutospacing="0" w:after="0" w:afterAutospacing="0"/>
              <w:textAlignment w:val="baseline"/>
              <w:rPr>
                <w:rStyle w:val="normaltextrun"/>
                <w:rFonts w:asciiTheme="minorHAnsi" w:hAnsiTheme="minorHAnsi" w:cstheme="minorHAnsi"/>
                <w:b/>
                <w:bCs/>
                <w:sz w:val="22"/>
                <w:szCs w:val="22"/>
              </w:rPr>
            </w:pPr>
            <w:r w:rsidRPr="004063DF">
              <w:rPr>
                <w:rStyle w:val="normaltextrun"/>
                <w:rFonts w:asciiTheme="minorHAnsi" w:hAnsiTheme="minorHAnsi" w:cstheme="minorHAnsi"/>
                <w:b/>
                <w:bCs/>
                <w:sz w:val="22"/>
                <w:szCs w:val="22"/>
              </w:rPr>
              <w:t>Presentation from Ian Devereux</w:t>
            </w:r>
          </w:p>
          <w:p w14:paraId="71CFC851" w14:textId="77777777" w:rsidR="003B136C" w:rsidRPr="004063DF" w:rsidRDefault="003B136C" w:rsidP="003B136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C00E0C3" w14:textId="77777777" w:rsidR="003B136C" w:rsidRPr="004063DF" w:rsidRDefault="003B136C" w:rsidP="003B136C">
            <w:pPr>
              <w:pStyle w:val="paragraph"/>
              <w:spacing w:before="0" w:beforeAutospacing="0" w:after="0" w:afterAutospacing="0"/>
              <w:textAlignment w:val="baseline"/>
              <w:rPr>
                <w:rStyle w:val="normaltextrun"/>
                <w:rFonts w:asciiTheme="minorHAnsi" w:hAnsiTheme="minorHAnsi" w:cstheme="minorHAnsi"/>
                <w:b/>
                <w:bCs/>
                <w:sz w:val="22"/>
                <w:szCs w:val="22"/>
              </w:rPr>
            </w:pPr>
          </w:p>
        </w:tc>
        <w:tc>
          <w:tcPr>
            <w:tcW w:w="5115" w:type="dxa"/>
          </w:tcPr>
          <w:p w14:paraId="4DC30BAC" w14:textId="328A8462" w:rsidR="00B70B76" w:rsidRPr="004063DF" w:rsidRDefault="00B93420" w:rsidP="003B136C">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I</w:t>
            </w:r>
            <w:r w:rsidR="00B23F6B" w:rsidRPr="004063DF">
              <w:rPr>
                <w:rStyle w:val="normaltextrun"/>
                <w:rFonts w:asciiTheme="minorHAnsi" w:hAnsiTheme="minorHAnsi" w:cstheme="minorHAnsi"/>
              </w:rPr>
              <w:t>D</w:t>
            </w:r>
            <w:r w:rsidRPr="004063DF">
              <w:rPr>
                <w:rStyle w:val="normaltextrun"/>
                <w:rFonts w:asciiTheme="minorHAnsi" w:hAnsiTheme="minorHAnsi" w:cstheme="minorHAnsi"/>
              </w:rPr>
              <w:t xml:space="preserve"> presented </w:t>
            </w:r>
            <w:r w:rsidR="00B70B76" w:rsidRPr="004063DF">
              <w:rPr>
                <w:rStyle w:val="normaltextrun"/>
                <w:rFonts w:asciiTheme="minorHAnsi" w:hAnsiTheme="minorHAnsi" w:cstheme="minorHAnsi"/>
              </w:rPr>
              <w:t>‘Growing in 2025’</w:t>
            </w:r>
            <w:r w:rsidR="00E123CB" w:rsidRPr="004063DF">
              <w:rPr>
                <w:rStyle w:val="normaltextrun"/>
                <w:rFonts w:asciiTheme="minorHAnsi" w:hAnsiTheme="minorHAnsi" w:cstheme="minorHAnsi"/>
              </w:rPr>
              <w:t xml:space="preserve">. The aim was </w:t>
            </w:r>
            <w:r w:rsidR="00A763D2">
              <w:rPr>
                <w:rStyle w:val="normaltextrun"/>
                <w:rFonts w:asciiTheme="minorHAnsi" w:hAnsiTheme="minorHAnsi" w:cstheme="minorHAnsi"/>
              </w:rPr>
              <w:t>to</w:t>
            </w:r>
            <w:r w:rsidR="00E123CB" w:rsidRPr="004063DF">
              <w:rPr>
                <w:rStyle w:val="normaltextrun"/>
                <w:rFonts w:asciiTheme="minorHAnsi" w:hAnsiTheme="minorHAnsi" w:cstheme="minorHAnsi"/>
              </w:rPr>
              <w:t xml:space="preserve"> s</w:t>
            </w:r>
            <w:r w:rsidR="00B70B76" w:rsidRPr="004063DF">
              <w:rPr>
                <w:rStyle w:val="normaltextrun"/>
                <w:rFonts w:asciiTheme="minorHAnsi" w:hAnsiTheme="minorHAnsi" w:cstheme="minorHAnsi"/>
              </w:rPr>
              <w:t>ummar</w:t>
            </w:r>
            <w:r w:rsidR="00A763D2">
              <w:rPr>
                <w:rStyle w:val="normaltextrun"/>
                <w:rFonts w:asciiTheme="minorHAnsi" w:hAnsiTheme="minorHAnsi" w:cstheme="minorHAnsi"/>
              </w:rPr>
              <w:t>ise</w:t>
            </w:r>
            <w:r w:rsidR="00B70B76" w:rsidRPr="004063DF">
              <w:rPr>
                <w:rStyle w:val="normaltextrun"/>
                <w:rFonts w:asciiTheme="minorHAnsi" w:hAnsiTheme="minorHAnsi" w:cstheme="minorHAnsi"/>
              </w:rPr>
              <w:t xml:space="preserve"> what </w:t>
            </w:r>
            <w:r w:rsidR="00E123CB" w:rsidRPr="004063DF">
              <w:rPr>
                <w:rStyle w:val="normaltextrun"/>
                <w:rFonts w:asciiTheme="minorHAnsi" w:hAnsiTheme="minorHAnsi" w:cstheme="minorHAnsi"/>
              </w:rPr>
              <w:t xml:space="preserve">the group </w:t>
            </w:r>
            <w:r w:rsidR="00A763D2">
              <w:rPr>
                <w:rStyle w:val="normaltextrun"/>
                <w:rFonts w:asciiTheme="minorHAnsi" w:hAnsiTheme="minorHAnsi" w:cstheme="minorHAnsi"/>
              </w:rPr>
              <w:t xml:space="preserve">had </w:t>
            </w:r>
            <w:r w:rsidR="00B70B76" w:rsidRPr="004063DF">
              <w:rPr>
                <w:rStyle w:val="normaltextrun"/>
                <w:rFonts w:asciiTheme="minorHAnsi" w:hAnsiTheme="minorHAnsi" w:cstheme="minorHAnsi"/>
              </w:rPr>
              <w:t>achieve</w:t>
            </w:r>
            <w:r w:rsidR="00E123CB" w:rsidRPr="004063DF">
              <w:rPr>
                <w:rStyle w:val="normaltextrun"/>
                <w:rFonts w:asciiTheme="minorHAnsi" w:hAnsiTheme="minorHAnsi" w:cstheme="minorHAnsi"/>
              </w:rPr>
              <w:t xml:space="preserve">d over the past year and look forward to aims for 2025. </w:t>
            </w:r>
            <w:r w:rsidR="00B70B76" w:rsidRPr="004063DF">
              <w:rPr>
                <w:rStyle w:val="normaltextrun"/>
                <w:rFonts w:asciiTheme="minorHAnsi" w:hAnsiTheme="minorHAnsi" w:cstheme="minorHAnsi"/>
              </w:rPr>
              <w:t xml:space="preserve"> </w:t>
            </w:r>
          </w:p>
          <w:p w14:paraId="3B662C61" w14:textId="0FC015FF" w:rsidR="00DD65E2" w:rsidRPr="004063DF" w:rsidRDefault="00DD65E2" w:rsidP="003B136C">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w:t>
            </w:r>
            <w:r w:rsidR="00E123CB" w:rsidRPr="004063DF">
              <w:rPr>
                <w:rStyle w:val="normaltextrun"/>
                <w:rFonts w:asciiTheme="minorHAnsi" w:hAnsiTheme="minorHAnsi" w:cstheme="minorHAnsi"/>
                <w:highlight w:val="yellow"/>
              </w:rPr>
              <w:t>Need</w:t>
            </w:r>
            <w:r w:rsidRPr="004063DF">
              <w:rPr>
                <w:rStyle w:val="normaltextrun"/>
                <w:rFonts w:asciiTheme="minorHAnsi" w:hAnsiTheme="minorHAnsi" w:cstheme="minorHAnsi"/>
                <w:highlight w:val="yellow"/>
              </w:rPr>
              <w:t xml:space="preserve"> presentation</w:t>
            </w:r>
            <w:r w:rsidRPr="004063DF">
              <w:rPr>
                <w:rStyle w:val="normaltextrun"/>
                <w:rFonts w:asciiTheme="minorHAnsi" w:hAnsiTheme="minorHAnsi" w:cstheme="minorHAnsi"/>
              </w:rPr>
              <w:t>)</w:t>
            </w:r>
          </w:p>
          <w:p w14:paraId="02850EAA" w14:textId="32CE95B6" w:rsidR="000B1E99" w:rsidRPr="004063DF" w:rsidRDefault="003D1760" w:rsidP="003B136C">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 xml:space="preserve">Feedback from staff </w:t>
            </w:r>
            <w:r w:rsidR="00D5379C" w:rsidRPr="004063DF">
              <w:rPr>
                <w:rStyle w:val="normaltextrun"/>
                <w:rFonts w:asciiTheme="minorHAnsi" w:hAnsiTheme="minorHAnsi" w:cstheme="minorHAnsi"/>
              </w:rPr>
              <w:t>is</w:t>
            </w:r>
            <w:r w:rsidRPr="004063DF">
              <w:rPr>
                <w:rStyle w:val="normaltextrun"/>
                <w:rFonts w:asciiTheme="minorHAnsi" w:hAnsiTheme="minorHAnsi" w:cstheme="minorHAnsi"/>
              </w:rPr>
              <w:t xml:space="preserve"> that the</w:t>
            </w:r>
            <w:r w:rsidR="000B1E99" w:rsidRPr="004063DF">
              <w:rPr>
                <w:rStyle w:val="normaltextrun"/>
                <w:rFonts w:asciiTheme="minorHAnsi" w:hAnsiTheme="minorHAnsi" w:cstheme="minorHAnsi"/>
              </w:rPr>
              <w:t xml:space="preserve"> info</w:t>
            </w:r>
            <w:r w:rsidR="00D5379C" w:rsidRPr="004063DF">
              <w:rPr>
                <w:rStyle w:val="normaltextrun"/>
                <w:rFonts w:asciiTheme="minorHAnsi" w:hAnsiTheme="minorHAnsi" w:cstheme="minorHAnsi"/>
              </w:rPr>
              <w:t>rmation which is</w:t>
            </w:r>
            <w:r w:rsidR="000B1E99" w:rsidRPr="004063DF">
              <w:rPr>
                <w:rStyle w:val="normaltextrun"/>
                <w:rFonts w:asciiTheme="minorHAnsi" w:hAnsiTheme="minorHAnsi" w:cstheme="minorHAnsi"/>
              </w:rPr>
              <w:t xml:space="preserve"> influenced by the group is </w:t>
            </w:r>
            <w:proofErr w:type="gramStart"/>
            <w:r w:rsidR="000B1E99" w:rsidRPr="004063DF">
              <w:rPr>
                <w:rStyle w:val="normaltextrun"/>
                <w:rFonts w:asciiTheme="minorHAnsi" w:hAnsiTheme="minorHAnsi" w:cstheme="minorHAnsi"/>
              </w:rPr>
              <w:t>really helpful</w:t>
            </w:r>
            <w:proofErr w:type="gramEnd"/>
            <w:r w:rsidR="000B1E99" w:rsidRPr="004063DF">
              <w:rPr>
                <w:rStyle w:val="normaltextrun"/>
                <w:rFonts w:asciiTheme="minorHAnsi" w:hAnsiTheme="minorHAnsi" w:cstheme="minorHAnsi"/>
              </w:rPr>
              <w:t xml:space="preserve">. </w:t>
            </w:r>
            <w:r w:rsidR="00D5379C" w:rsidRPr="004063DF">
              <w:rPr>
                <w:rStyle w:val="normaltextrun"/>
                <w:rFonts w:asciiTheme="minorHAnsi" w:hAnsiTheme="minorHAnsi" w:cstheme="minorHAnsi"/>
              </w:rPr>
              <w:t xml:space="preserve"> ID feels that the group is d</w:t>
            </w:r>
            <w:r w:rsidR="00671104" w:rsidRPr="004063DF">
              <w:rPr>
                <w:rStyle w:val="normaltextrun"/>
                <w:rFonts w:asciiTheme="minorHAnsi" w:hAnsiTheme="minorHAnsi" w:cstheme="minorHAnsi"/>
              </w:rPr>
              <w:t xml:space="preserve">irectly involved and able to challenge at the highest level. </w:t>
            </w:r>
          </w:p>
          <w:p w14:paraId="11D7955C" w14:textId="73679A82" w:rsidR="00174551" w:rsidRPr="004063DF" w:rsidRDefault="00857731" w:rsidP="003B136C">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 xml:space="preserve">The </w:t>
            </w:r>
            <w:r w:rsidR="00174551" w:rsidRPr="004063DF">
              <w:rPr>
                <w:rStyle w:val="normaltextrun"/>
                <w:rFonts w:asciiTheme="minorHAnsi" w:hAnsiTheme="minorHAnsi" w:cstheme="minorHAnsi"/>
              </w:rPr>
              <w:t>Senior Management Team</w:t>
            </w:r>
            <w:r w:rsidRPr="004063DF">
              <w:rPr>
                <w:rStyle w:val="normaltextrun"/>
                <w:rFonts w:asciiTheme="minorHAnsi" w:hAnsiTheme="minorHAnsi" w:cstheme="minorHAnsi"/>
              </w:rPr>
              <w:t xml:space="preserve"> are</w:t>
            </w:r>
            <w:r w:rsidR="00174551" w:rsidRPr="004063DF">
              <w:rPr>
                <w:rStyle w:val="normaltextrun"/>
                <w:rFonts w:asciiTheme="minorHAnsi" w:hAnsiTheme="minorHAnsi" w:cstheme="minorHAnsi"/>
              </w:rPr>
              <w:t xml:space="preserve"> increasingly coming back to the group to ask for their opinions</w:t>
            </w:r>
            <w:r w:rsidRPr="004063DF">
              <w:rPr>
                <w:rStyle w:val="normaltextrun"/>
                <w:rFonts w:asciiTheme="minorHAnsi" w:hAnsiTheme="minorHAnsi" w:cstheme="minorHAnsi"/>
              </w:rPr>
              <w:t xml:space="preserve"> and</w:t>
            </w:r>
            <w:r w:rsidR="00174551" w:rsidRPr="004063DF">
              <w:rPr>
                <w:rStyle w:val="normaltextrun"/>
                <w:rFonts w:asciiTheme="minorHAnsi" w:hAnsiTheme="minorHAnsi" w:cstheme="minorHAnsi"/>
              </w:rPr>
              <w:t xml:space="preserve"> the group is taking a strategic look at how H</w:t>
            </w:r>
            <w:r w:rsidRPr="004063DF">
              <w:rPr>
                <w:rStyle w:val="normaltextrun"/>
                <w:rFonts w:asciiTheme="minorHAnsi" w:hAnsiTheme="minorHAnsi" w:cstheme="minorHAnsi"/>
              </w:rPr>
              <w:t xml:space="preserve">ousing </w:t>
            </w:r>
            <w:r w:rsidR="00174551" w:rsidRPr="004063DF">
              <w:rPr>
                <w:rStyle w:val="normaltextrun"/>
                <w:rFonts w:asciiTheme="minorHAnsi" w:hAnsiTheme="minorHAnsi" w:cstheme="minorHAnsi"/>
              </w:rPr>
              <w:t xml:space="preserve">21 is managing the organisation and how this group relates to them. </w:t>
            </w:r>
          </w:p>
          <w:p w14:paraId="5F424A51" w14:textId="1F2DC4B2" w:rsidR="00174551" w:rsidRPr="004063DF" w:rsidRDefault="00A763D2" w:rsidP="003B136C">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C</w:t>
            </w:r>
            <w:r w:rsidR="00174551" w:rsidRPr="004063DF">
              <w:rPr>
                <w:rStyle w:val="normaltextrun"/>
                <w:rFonts w:asciiTheme="minorHAnsi" w:hAnsiTheme="minorHAnsi" w:cstheme="minorHAnsi"/>
              </w:rPr>
              <w:t xml:space="preserve">ommunication </w:t>
            </w:r>
            <w:r>
              <w:rPr>
                <w:rStyle w:val="normaltextrun"/>
                <w:rFonts w:asciiTheme="minorHAnsi" w:hAnsiTheme="minorHAnsi" w:cstheme="minorHAnsi"/>
              </w:rPr>
              <w:t xml:space="preserve">has been identified as an issue to be addressed. </w:t>
            </w:r>
            <w:r w:rsidR="0070797B" w:rsidRPr="004063DF">
              <w:rPr>
                <w:rStyle w:val="normaltextrun"/>
                <w:rFonts w:asciiTheme="minorHAnsi" w:hAnsiTheme="minorHAnsi" w:cstheme="minorHAnsi"/>
              </w:rPr>
              <w:t xml:space="preserve"> </w:t>
            </w:r>
            <w:r w:rsidR="00174551" w:rsidRPr="004063DF">
              <w:rPr>
                <w:rStyle w:val="normaltextrun"/>
                <w:rFonts w:asciiTheme="minorHAnsi" w:hAnsiTheme="minorHAnsi" w:cstheme="minorHAnsi"/>
              </w:rPr>
              <w:t xml:space="preserve"> </w:t>
            </w:r>
          </w:p>
          <w:p w14:paraId="5E494E5C" w14:textId="5CDDD85F" w:rsidR="000C4935" w:rsidRPr="004063DF" w:rsidRDefault="00267A30" w:rsidP="003B136C">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I</w:t>
            </w:r>
            <w:r w:rsidR="0070797B" w:rsidRPr="004063DF">
              <w:rPr>
                <w:rStyle w:val="normaltextrun"/>
                <w:rFonts w:asciiTheme="minorHAnsi" w:hAnsiTheme="minorHAnsi" w:cstheme="minorHAnsi"/>
              </w:rPr>
              <w:t>D i</w:t>
            </w:r>
            <w:r w:rsidRPr="004063DF">
              <w:rPr>
                <w:rStyle w:val="normaltextrun"/>
                <w:rFonts w:asciiTheme="minorHAnsi" w:hAnsiTheme="minorHAnsi" w:cstheme="minorHAnsi"/>
              </w:rPr>
              <w:t>ntroduced the challenges for next year</w:t>
            </w:r>
            <w:r w:rsidR="0070797B" w:rsidRPr="004063DF">
              <w:rPr>
                <w:rStyle w:val="normaltextrun"/>
                <w:rFonts w:asciiTheme="minorHAnsi" w:hAnsiTheme="minorHAnsi" w:cstheme="minorHAnsi"/>
              </w:rPr>
              <w:t xml:space="preserve"> and the p</w:t>
            </w:r>
            <w:r w:rsidR="000C4935" w:rsidRPr="004063DF">
              <w:rPr>
                <w:rStyle w:val="normaltextrun"/>
                <w:rFonts w:asciiTheme="minorHAnsi" w:hAnsiTheme="minorHAnsi" w:cstheme="minorHAnsi"/>
              </w:rPr>
              <w:t>resentation looked at where the forum would be having a direct impact on services.</w:t>
            </w:r>
          </w:p>
          <w:p w14:paraId="588B09AD" w14:textId="226A9EBB" w:rsidR="000C4935" w:rsidRPr="004063DF" w:rsidRDefault="003E7E6F" w:rsidP="003B136C">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T</w:t>
            </w:r>
            <w:r w:rsidR="0070797B" w:rsidRPr="004063DF">
              <w:rPr>
                <w:rStyle w:val="normaltextrun"/>
                <w:rFonts w:asciiTheme="minorHAnsi" w:hAnsiTheme="minorHAnsi" w:cstheme="minorHAnsi"/>
              </w:rPr>
              <w:t>L</w:t>
            </w:r>
            <w:r w:rsidRPr="004063DF">
              <w:rPr>
                <w:rStyle w:val="normaltextrun"/>
                <w:rFonts w:asciiTheme="minorHAnsi" w:hAnsiTheme="minorHAnsi" w:cstheme="minorHAnsi"/>
              </w:rPr>
              <w:t xml:space="preserve"> offered to act as chair of </w:t>
            </w:r>
            <w:r w:rsidR="0070797B" w:rsidRPr="004063DF">
              <w:rPr>
                <w:rStyle w:val="normaltextrun"/>
                <w:rFonts w:asciiTheme="minorHAnsi" w:hAnsiTheme="minorHAnsi" w:cstheme="minorHAnsi"/>
              </w:rPr>
              <w:t>the S</w:t>
            </w:r>
            <w:r w:rsidRPr="004063DF">
              <w:rPr>
                <w:rStyle w:val="normaltextrun"/>
                <w:rFonts w:asciiTheme="minorHAnsi" w:hAnsiTheme="minorHAnsi" w:cstheme="minorHAnsi"/>
              </w:rPr>
              <w:t xml:space="preserve">ervice </w:t>
            </w:r>
            <w:r w:rsidR="0070797B" w:rsidRPr="004063DF">
              <w:rPr>
                <w:rStyle w:val="normaltextrun"/>
                <w:rFonts w:asciiTheme="minorHAnsi" w:hAnsiTheme="minorHAnsi" w:cstheme="minorHAnsi"/>
              </w:rPr>
              <w:t>C</w:t>
            </w:r>
            <w:r w:rsidRPr="004063DF">
              <w:rPr>
                <w:rStyle w:val="normaltextrun"/>
                <w:rFonts w:asciiTheme="minorHAnsi" w:hAnsiTheme="minorHAnsi" w:cstheme="minorHAnsi"/>
              </w:rPr>
              <w:t>harge sub-group</w:t>
            </w:r>
            <w:r w:rsidR="002F41EC" w:rsidRPr="004063DF">
              <w:rPr>
                <w:rStyle w:val="normaltextrun"/>
                <w:rFonts w:asciiTheme="minorHAnsi" w:hAnsiTheme="minorHAnsi" w:cstheme="minorHAnsi"/>
              </w:rPr>
              <w:t>.</w:t>
            </w:r>
            <w:r w:rsidR="00A763D2">
              <w:rPr>
                <w:rStyle w:val="normaltextrun"/>
                <w:rFonts w:asciiTheme="minorHAnsi" w:hAnsiTheme="minorHAnsi" w:cstheme="minorHAnsi"/>
              </w:rPr>
              <w:t xml:space="preserve"> This was accepted as a positive move forward by the group.</w:t>
            </w:r>
          </w:p>
          <w:p w14:paraId="315D082C" w14:textId="61FA2BF8" w:rsidR="002F41EC" w:rsidRPr="004063DF" w:rsidRDefault="002F41EC" w:rsidP="003B136C">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 xml:space="preserve">The introduction of increased sub-groups will close </w:t>
            </w:r>
            <w:r w:rsidR="007B6C7F" w:rsidRPr="004063DF">
              <w:rPr>
                <w:rStyle w:val="normaltextrun"/>
                <w:rFonts w:asciiTheme="minorHAnsi" w:hAnsiTheme="minorHAnsi" w:cstheme="minorHAnsi"/>
              </w:rPr>
              <w:t>any</w:t>
            </w:r>
            <w:r w:rsidRPr="004063DF">
              <w:rPr>
                <w:rStyle w:val="normaltextrun"/>
                <w:rFonts w:asciiTheme="minorHAnsi" w:hAnsiTheme="minorHAnsi" w:cstheme="minorHAnsi"/>
              </w:rPr>
              <w:t xml:space="preserve"> gaps and prevent information being lost.</w:t>
            </w:r>
          </w:p>
          <w:p w14:paraId="6FCBA9D6" w14:textId="53F28762" w:rsidR="00EC0F67" w:rsidRPr="004063DF" w:rsidRDefault="00A763D2" w:rsidP="003B136C">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Many residents agreed with the focus needed on communication. In </w:t>
            </w:r>
            <w:proofErr w:type="gramStart"/>
            <w:r>
              <w:rPr>
                <w:rStyle w:val="normaltextrun"/>
                <w:rFonts w:asciiTheme="minorHAnsi" w:hAnsiTheme="minorHAnsi" w:cstheme="minorHAnsi"/>
              </w:rPr>
              <w:t>addition</w:t>
            </w:r>
            <w:proofErr w:type="gramEnd"/>
            <w:r>
              <w:rPr>
                <w:rStyle w:val="normaltextrun"/>
                <w:rFonts w:asciiTheme="minorHAnsi" w:hAnsiTheme="minorHAnsi" w:cstheme="minorHAnsi"/>
              </w:rPr>
              <w:t xml:space="preserve"> resident voiced how they valued being part of the group. </w:t>
            </w:r>
          </w:p>
          <w:p w14:paraId="2ADEE770" w14:textId="77777777" w:rsidR="00A763D2" w:rsidRDefault="00A763D2" w:rsidP="00A763D2">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A discussion took place as to how </w:t>
            </w:r>
            <w:r w:rsidR="0056577D" w:rsidRPr="004063DF">
              <w:rPr>
                <w:rStyle w:val="normaltextrun"/>
                <w:rFonts w:asciiTheme="minorHAnsi" w:hAnsiTheme="minorHAnsi" w:cstheme="minorHAnsi"/>
              </w:rPr>
              <w:t>communication</w:t>
            </w:r>
            <w:r>
              <w:rPr>
                <w:rStyle w:val="normaltextrun"/>
                <w:rFonts w:asciiTheme="minorHAnsi" w:hAnsiTheme="minorHAnsi" w:cstheme="minorHAnsi"/>
              </w:rPr>
              <w:t xml:space="preserve"> and reporting is developed</w:t>
            </w:r>
            <w:r w:rsidR="0056577D" w:rsidRPr="004063DF">
              <w:rPr>
                <w:rStyle w:val="normaltextrun"/>
                <w:rFonts w:asciiTheme="minorHAnsi" w:hAnsiTheme="minorHAnsi" w:cstheme="minorHAnsi"/>
              </w:rPr>
              <w:t xml:space="preserve"> between sub-groups</w:t>
            </w:r>
            <w:r w:rsidR="00D4046E" w:rsidRPr="004063DF">
              <w:rPr>
                <w:rStyle w:val="normaltextrun"/>
                <w:rFonts w:asciiTheme="minorHAnsi" w:hAnsiTheme="minorHAnsi" w:cstheme="minorHAnsi"/>
              </w:rPr>
              <w:t xml:space="preserve">, </w:t>
            </w:r>
            <w:r w:rsidR="0056577D" w:rsidRPr="004063DF">
              <w:rPr>
                <w:rStyle w:val="normaltextrun"/>
                <w:rFonts w:asciiTheme="minorHAnsi" w:hAnsiTheme="minorHAnsi" w:cstheme="minorHAnsi"/>
              </w:rPr>
              <w:t>across</w:t>
            </w:r>
            <w:r>
              <w:rPr>
                <w:rStyle w:val="normaltextrun"/>
                <w:rFonts w:asciiTheme="minorHAnsi" w:hAnsiTheme="minorHAnsi" w:cstheme="minorHAnsi"/>
              </w:rPr>
              <w:t>,</w:t>
            </w:r>
            <w:r w:rsidR="0056577D" w:rsidRPr="004063DF">
              <w:rPr>
                <w:rStyle w:val="normaltextrun"/>
                <w:rFonts w:asciiTheme="minorHAnsi" w:hAnsiTheme="minorHAnsi" w:cstheme="minorHAnsi"/>
              </w:rPr>
              <w:t xml:space="preserve"> as well as up to the forum. </w:t>
            </w:r>
          </w:p>
          <w:p w14:paraId="08BB6186" w14:textId="0F107A4F" w:rsidR="007F5069" w:rsidRPr="004063DF" w:rsidRDefault="00A763D2" w:rsidP="00A763D2">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The differing communication needs of residents was also discussed as an issue which needs to be considered. </w:t>
            </w:r>
          </w:p>
        </w:tc>
        <w:tc>
          <w:tcPr>
            <w:tcW w:w="1973" w:type="dxa"/>
          </w:tcPr>
          <w:p w14:paraId="1F38F1B9" w14:textId="77777777" w:rsidR="003B136C" w:rsidRDefault="003B136C"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54FF2611"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2D26BAE5"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4AF0DD3A"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31B14439"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3CA335BB"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30FB4B3D"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24E40C43"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1DD5D107"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3166E2BB"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641E50DD"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7B297D04"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0C553106"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1547D5EF"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5AD76B89"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1FA0D1C2"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2AB451BF"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349D31DA"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24FCD6D4"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735CC8A6"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60D209EC" w14:textId="77777777" w:rsid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17990C80" w14:textId="4C73CE46" w:rsidR="007B6C7F" w:rsidRP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r>
              <w:rPr>
                <w:rStyle w:val="normaltextrun"/>
                <w:rFonts w:asciiTheme="minorHAnsi" w:hAnsiTheme="minorHAnsi" w:cstheme="minorHAnsi"/>
                <w:color w:val="003B64"/>
                <w:sz w:val="22"/>
                <w:szCs w:val="22"/>
              </w:rPr>
              <w:t xml:space="preserve">JS </w:t>
            </w:r>
            <w:r w:rsidR="006B0682">
              <w:rPr>
                <w:rStyle w:val="normaltextrun"/>
                <w:rFonts w:asciiTheme="minorHAnsi" w:hAnsiTheme="minorHAnsi" w:cstheme="minorHAnsi"/>
                <w:color w:val="003B64"/>
                <w:sz w:val="22"/>
                <w:szCs w:val="22"/>
              </w:rPr>
              <w:t>a</w:t>
            </w:r>
            <w:r w:rsidR="006B0682">
              <w:rPr>
                <w:rStyle w:val="normaltextrun"/>
                <w:rFonts w:asciiTheme="minorHAnsi" w:hAnsiTheme="minorHAnsi" w:cstheme="minorHAnsi"/>
                <w:color w:val="003B64"/>
              </w:rPr>
              <w:t xml:space="preserve">nd TJ </w:t>
            </w:r>
            <w:r>
              <w:rPr>
                <w:rStyle w:val="normaltextrun"/>
                <w:rFonts w:asciiTheme="minorHAnsi" w:hAnsiTheme="minorHAnsi" w:cstheme="minorHAnsi"/>
                <w:color w:val="003B64"/>
                <w:sz w:val="22"/>
                <w:szCs w:val="22"/>
              </w:rPr>
              <w:t>to work with TL to establish group</w:t>
            </w:r>
          </w:p>
        </w:tc>
      </w:tr>
      <w:tr w:rsidR="0017006D" w:rsidRPr="003E7E6F" w14:paraId="79AE9849" w14:textId="77777777" w:rsidTr="007B6C7F">
        <w:tc>
          <w:tcPr>
            <w:tcW w:w="498" w:type="dxa"/>
          </w:tcPr>
          <w:p w14:paraId="2D94AA91" w14:textId="60F76431" w:rsidR="0017006D" w:rsidRPr="003E7E6F" w:rsidRDefault="0017006D" w:rsidP="0017006D">
            <w:pPr>
              <w:pStyle w:val="paragraph"/>
              <w:spacing w:before="0" w:beforeAutospacing="0" w:after="0" w:afterAutospacing="0"/>
              <w:textAlignment w:val="baseline"/>
              <w:rPr>
                <w:rStyle w:val="normaltextrun"/>
                <w:rFonts w:asciiTheme="minorHAnsi" w:hAnsiTheme="minorHAnsi" w:cstheme="minorHAnsi"/>
                <w:b/>
                <w:bCs/>
                <w:color w:val="003B64"/>
                <w:sz w:val="22"/>
                <w:szCs w:val="22"/>
              </w:rPr>
            </w:pPr>
            <w:r w:rsidRPr="003E7E6F">
              <w:rPr>
                <w:rStyle w:val="normaltextrun"/>
                <w:rFonts w:asciiTheme="minorHAnsi" w:hAnsiTheme="minorHAnsi" w:cstheme="minorHAnsi"/>
                <w:b/>
                <w:bCs/>
                <w:color w:val="003B64"/>
                <w:sz w:val="22"/>
                <w:szCs w:val="22"/>
              </w:rPr>
              <w:lastRenderedPageBreak/>
              <w:t>4.</w:t>
            </w:r>
          </w:p>
        </w:tc>
        <w:tc>
          <w:tcPr>
            <w:tcW w:w="1765" w:type="dxa"/>
          </w:tcPr>
          <w:p w14:paraId="3B604941" w14:textId="1E42D775" w:rsidR="0017006D" w:rsidRPr="004063DF" w:rsidRDefault="0017006D" w:rsidP="0017006D">
            <w:pPr>
              <w:pStyle w:val="paragraph"/>
              <w:spacing w:before="0" w:beforeAutospacing="0" w:after="0" w:afterAutospacing="0"/>
              <w:textAlignment w:val="baseline"/>
              <w:rPr>
                <w:rStyle w:val="normaltextrun"/>
                <w:rFonts w:asciiTheme="minorHAnsi" w:hAnsiTheme="minorHAnsi" w:cstheme="minorHAnsi"/>
                <w:b/>
                <w:bCs/>
                <w:sz w:val="22"/>
                <w:szCs w:val="22"/>
              </w:rPr>
            </w:pPr>
            <w:r w:rsidRPr="004063DF">
              <w:rPr>
                <w:rStyle w:val="normaltextrun"/>
                <w:rFonts w:ascii="Calibri" w:hAnsi="Calibri" w:cs="Calibri"/>
                <w:b/>
                <w:bCs/>
              </w:rPr>
              <w:t>Disability Network Update</w:t>
            </w:r>
            <w:r w:rsidRPr="004063DF">
              <w:rPr>
                <w:rStyle w:val="eop"/>
                <w:rFonts w:ascii="Calibri" w:hAnsi="Calibri" w:cs="Calibri"/>
              </w:rPr>
              <w:t> </w:t>
            </w:r>
          </w:p>
        </w:tc>
        <w:tc>
          <w:tcPr>
            <w:tcW w:w="5115" w:type="dxa"/>
          </w:tcPr>
          <w:p w14:paraId="455A0588" w14:textId="1DABBB6D" w:rsidR="00A763D2" w:rsidRDefault="00A763D2" w:rsidP="0017006D">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The </w:t>
            </w:r>
            <w:r w:rsidR="008A0A69" w:rsidRPr="004063DF">
              <w:rPr>
                <w:rStyle w:val="normaltextrun"/>
                <w:rFonts w:asciiTheme="minorHAnsi" w:hAnsiTheme="minorHAnsi" w:cstheme="minorHAnsi"/>
              </w:rPr>
              <w:t>Chair of Disability Forum</w:t>
            </w:r>
            <w:r>
              <w:rPr>
                <w:rStyle w:val="normaltextrun"/>
                <w:rFonts w:asciiTheme="minorHAnsi" w:hAnsiTheme="minorHAnsi" w:cstheme="minorHAnsi"/>
              </w:rPr>
              <w:t xml:space="preserve"> presented to the meeting</w:t>
            </w:r>
            <w:r w:rsidR="008A0A69" w:rsidRPr="004063DF">
              <w:rPr>
                <w:rStyle w:val="normaltextrun"/>
                <w:rFonts w:asciiTheme="minorHAnsi" w:hAnsiTheme="minorHAnsi" w:cstheme="minorHAnsi"/>
              </w:rPr>
              <w:t xml:space="preserve">. There are 20 participants, a mix of EC and RL residents. </w:t>
            </w:r>
            <w:r>
              <w:rPr>
                <w:rStyle w:val="normaltextrun"/>
                <w:rFonts w:asciiTheme="minorHAnsi" w:hAnsiTheme="minorHAnsi" w:cstheme="minorHAnsi"/>
              </w:rPr>
              <w:t xml:space="preserve">She shared successes, including the development of </w:t>
            </w:r>
            <w:r w:rsidR="00C538FB" w:rsidRPr="004063DF">
              <w:rPr>
                <w:rStyle w:val="normaltextrun"/>
                <w:rFonts w:asciiTheme="minorHAnsi" w:hAnsiTheme="minorHAnsi" w:cstheme="minorHAnsi"/>
              </w:rPr>
              <w:t>blogs</w:t>
            </w:r>
            <w:r>
              <w:rPr>
                <w:rStyle w:val="normaltextrun"/>
                <w:rFonts w:asciiTheme="minorHAnsi" w:hAnsiTheme="minorHAnsi" w:cstheme="minorHAnsi"/>
              </w:rPr>
              <w:t xml:space="preserve"> and </w:t>
            </w:r>
            <w:r w:rsidRPr="004063DF">
              <w:rPr>
                <w:rStyle w:val="normaltextrun"/>
                <w:rFonts w:asciiTheme="minorHAnsi" w:hAnsiTheme="minorHAnsi" w:cstheme="minorHAnsi"/>
              </w:rPr>
              <w:t>involve</w:t>
            </w:r>
            <w:r>
              <w:rPr>
                <w:rStyle w:val="normaltextrun"/>
                <w:rFonts w:asciiTheme="minorHAnsi" w:hAnsiTheme="minorHAnsi" w:cstheme="minorHAnsi"/>
              </w:rPr>
              <w:t>ment</w:t>
            </w:r>
            <w:r w:rsidRPr="004063DF">
              <w:rPr>
                <w:rStyle w:val="normaltextrun"/>
                <w:rFonts w:asciiTheme="minorHAnsi" w:hAnsiTheme="minorHAnsi" w:cstheme="minorHAnsi"/>
              </w:rPr>
              <w:t xml:space="preserve"> in policy development such as the Hate Crime</w:t>
            </w:r>
            <w:r>
              <w:rPr>
                <w:rStyle w:val="normaltextrun"/>
                <w:rFonts w:asciiTheme="minorHAnsi" w:hAnsiTheme="minorHAnsi" w:cstheme="minorHAnsi"/>
              </w:rPr>
              <w:t xml:space="preserve"> and </w:t>
            </w:r>
            <w:r w:rsidRPr="004063DF">
              <w:rPr>
                <w:rStyle w:val="normaltextrun"/>
                <w:rFonts w:asciiTheme="minorHAnsi" w:hAnsiTheme="minorHAnsi" w:cstheme="minorHAnsi"/>
              </w:rPr>
              <w:t>ASB policy.</w:t>
            </w:r>
          </w:p>
          <w:p w14:paraId="77E70E83" w14:textId="11BD1E96" w:rsidR="0017006D" w:rsidRPr="004063DF" w:rsidRDefault="00A763D2" w:rsidP="0017006D">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She also s</w:t>
            </w:r>
            <w:r w:rsidR="00C538FB" w:rsidRPr="004063DF">
              <w:rPr>
                <w:rStyle w:val="normaltextrun"/>
                <w:rFonts w:asciiTheme="minorHAnsi" w:hAnsiTheme="minorHAnsi" w:cstheme="minorHAnsi"/>
              </w:rPr>
              <w:t xml:space="preserve">poke about </w:t>
            </w:r>
            <w:r>
              <w:rPr>
                <w:rStyle w:val="normaltextrun"/>
                <w:rFonts w:asciiTheme="minorHAnsi" w:hAnsiTheme="minorHAnsi" w:cstheme="minorHAnsi"/>
              </w:rPr>
              <w:t xml:space="preserve">the need to </w:t>
            </w:r>
            <w:r w:rsidR="00C538FB" w:rsidRPr="004063DF">
              <w:rPr>
                <w:rStyle w:val="normaltextrun"/>
                <w:rFonts w:asciiTheme="minorHAnsi" w:hAnsiTheme="minorHAnsi" w:cstheme="minorHAnsi"/>
              </w:rPr>
              <w:t>encourag</w:t>
            </w:r>
            <w:r>
              <w:rPr>
                <w:rStyle w:val="normaltextrun"/>
                <w:rFonts w:asciiTheme="minorHAnsi" w:hAnsiTheme="minorHAnsi" w:cstheme="minorHAnsi"/>
              </w:rPr>
              <w:t>e more</w:t>
            </w:r>
            <w:r w:rsidR="00C538FB" w:rsidRPr="004063DF">
              <w:rPr>
                <w:rStyle w:val="normaltextrun"/>
                <w:rFonts w:asciiTheme="minorHAnsi" w:hAnsiTheme="minorHAnsi" w:cstheme="minorHAnsi"/>
              </w:rPr>
              <w:t xml:space="preserve"> residents to joi</w:t>
            </w:r>
            <w:r w:rsidR="006B0682">
              <w:rPr>
                <w:rStyle w:val="normaltextrun"/>
                <w:rFonts w:asciiTheme="minorHAnsi" w:hAnsiTheme="minorHAnsi" w:cstheme="minorHAnsi"/>
              </w:rPr>
              <w:t>n</w:t>
            </w:r>
            <w:r w:rsidR="00C538FB" w:rsidRPr="004063DF">
              <w:rPr>
                <w:rStyle w:val="normaltextrun"/>
                <w:rFonts w:asciiTheme="minorHAnsi" w:hAnsiTheme="minorHAnsi" w:cstheme="minorHAnsi"/>
              </w:rPr>
              <w:t xml:space="preserve">. </w:t>
            </w:r>
            <w:r w:rsidR="00314C76" w:rsidRPr="004063DF">
              <w:rPr>
                <w:rStyle w:val="normaltextrun"/>
                <w:rFonts w:asciiTheme="minorHAnsi" w:hAnsiTheme="minorHAnsi" w:cstheme="minorHAnsi"/>
              </w:rPr>
              <w:t>With reference to the newsletter</w:t>
            </w:r>
            <w:r w:rsidR="0098349C" w:rsidRPr="004063DF">
              <w:rPr>
                <w:rStyle w:val="normaltextrun"/>
                <w:rFonts w:asciiTheme="minorHAnsi" w:hAnsiTheme="minorHAnsi" w:cstheme="minorHAnsi"/>
              </w:rPr>
              <w:t>, she suggested that</w:t>
            </w:r>
            <w:r w:rsidR="00314C76" w:rsidRPr="004063DF">
              <w:rPr>
                <w:rStyle w:val="normaltextrun"/>
                <w:rFonts w:asciiTheme="minorHAnsi" w:hAnsiTheme="minorHAnsi" w:cstheme="minorHAnsi"/>
              </w:rPr>
              <w:t xml:space="preserve"> local news can be less interesting than the national news. </w:t>
            </w:r>
          </w:p>
        </w:tc>
        <w:tc>
          <w:tcPr>
            <w:tcW w:w="1973" w:type="dxa"/>
          </w:tcPr>
          <w:p w14:paraId="7624B7DD" w14:textId="4F0242ED" w:rsidR="0017006D" w:rsidRPr="007B6C7F" w:rsidRDefault="006B0682"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r>
              <w:rPr>
                <w:rStyle w:val="normaltextrun"/>
                <w:rFonts w:asciiTheme="minorHAnsi" w:hAnsiTheme="minorHAnsi" w:cstheme="minorHAnsi"/>
                <w:color w:val="003B64"/>
                <w:sz w:val="22"/>
                <w:szCs w:val="22"/>
              </w:rPr>
              <w:t>The Disability Forum meetings to continue with a review of the year ahead in February. Additional H21 employee support to be invited by JS</w:t>
            </w:r>
          </w:p>
        </w:tc>
      </w:tr>
      <w:tr w:rsidR="0017006D" w:rsidRPr="003E7E6F" w14:paraId="5036D2CC" w14:textId="77777777" w:rsidTr="007B6C7F">
        <w:tc>
          <w:tcPr>
            <w:tcW w:w="498" w:type="dxa"/>
          </w:tcPr>
          <w:p w14:paraId="3A15243A" w14:textId="57C688BA" w:rsidR="0017006D" w:rsidRPr="003E7E6F" w:rsidRDefault="0017006D" w:rsidP="0017006D">
            <w:pPr>
              <w:pStyle w:val="paragraph"/>
              <w:spacing w:before="0" w:beforeAutospacing="0" w:after="0" w:afterAutospacing="0"/>
              <w:textAlignment w:val="baseline"/>
              <w:rPr>
                <w:rStyle w:val="normaltextrun"/>
                <w:rFonts w:asciiTheme="minorHAnsi" w:hAnsiTheme="minorHAnsi" w:cstheme="minorHAnsi"/>
                <w:b/>
                <w:bCs/>
                <w:color w:val="003B64"/>
                <w:sz w:val="22"/>
                <w:szCs w:val="22"/>
              </w:rPr>
            </w:pPr>
            <w:r w:rsidRPr="003E7E6F">
              <w:rPr>
                <w:rStyle w:val="normaltextrun"/>
                <w:rFonts w:asciiTheme="minorHAnsi" w:hAnsiTheme="minorHAnsi" w:cstheme="minorHAnsi"/>
                <w:b/>
                <w:bCs/>
                <w:color w:val="003B64"/>
                <w:sz w:val="22"/>
                <w:szCs w:val="22"/>
              </w:rPr>
              <w:t>5.</w:t>
            </w:r>
          </w:p>
        </w:tc>
        <w:tc>
          <w:tcPr>
            <w:tcW w:w="1765" w:type="dxa"/>
          </w:tcPr>
          <w:p w14:paraId="581B9AB6" w14:textId="055075A1" w:rsidR="0017006D" w:rsidRPr="004063DF" w:rsidRDefault="0017006D" w:rsidP="0017006D">
            <w:pPr>
              <w:pStyle w:val="paragraph"/>
              <w:spacing w:before="0" w:beforeAutospacing="0" w:after="0" w:afterAutospacing="0"/>
              <w:textAlignment w:val="baseline"/>
              <w:rPr>
                <w:rStyle w:val="normaltextrun"/>
                <w:rFonts w:asciiTheme="minorHAnsi" w:hAnsiTheme="minorHAnsi" w:cstheme="minorHAnsi"/>
                <w:b/>
                <w:bCs/>
                <w:sz w:val="22"/>
                <w:szCs w:val="22"/>
              </w:rPr>
            </w:pPr>
            <w:r w:rsidRPr="004063DF">
              <w:rPr>
                <w:rStyle w:val="normaltextrun"/>
                <w:rFonts w:ascii="Calibri" w:hAnsi="Calibri" w:cs="Calibri"/>
                <w:b/>
                <w:bCs/>
              </w:rPr>
              <w:t>Digital Inclusivity Network Update</w:t>
            </w:r>
            <w:r w:rsidRPr="004063DF">
              <w:rPr>
                <w:rStyle w:val="eop"/>
                <w:rFonts w:ascii="Calibri" w:hAnsi="Calibri" w:cs="Calibri"/>
              </w:rPr>
              <w:t> </w:t>
            </w:r>
          </w:p>
        </w:tc>
        <w:tc>
          <w:tcPr>
            <w:tcW w:w="5115" w:type="dxa"/>
          </w:tcPr>
          <w:p w14:paraId="355538CC" w14:textId="56AE77D9" w:rsidR="0017006D" w:rsidRPr="004063DF" w:rsidRDefault="005E4ECE" w:rsidP="0017006D">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TL</w:t>
            </w:r>
            <w:r w:rsidR="00A763D2">
              <w:rPr>
                <w:rStyle w:val="normaltextrun"/>
                <w:rFonts w:asciiTheme="minorHAnsi" w:hAnsiTheme="minorHAnsi" w:cstheme="minorHAnsi"/>
              </w:rPr>
              <w:t xml:space="preserve"> gave an </w:t>
            </w:r>
            <w:r w:rsidRPr="004063DF">
              <w:rPr>
                <w:rStyle w:val="normaltextrun"/>
                <w:rFonts w:asciiTheme="minorHAnsi" w:hAnsiTheme="minorHAnsi" w:cstheme="minorHAnsi"/>
              </w:rPr>
              <w:t xml:space="preserve">update from </w:t>
            </w:r>
            <w:r w:rsidR="00A763D2">
              <w:rPr>
                <w:rStyle w:val="normaltextrun"/>
                <w:rFonts w:asciiTheme="minorHAnsi" w:hAnsiTheme="minorHAnsi" w:cstheme="minorHAnsi"/>
              </w:rPr>
              <w:t xml:space="preserve">the </w:t>
            </w:r>
            <w:r w:rsidRPr="004063DF">
              <w:rPr>
                <w:rStyle w:val="normaltextrun"/>
                <w:rFonts w:asciiTheme="minorHAnsi" w:hAnsiTheme="minorHAnsi" w:cstheme="minorHAnsi"/>
              </w:rPr>
              <w:t>Digital Inclusivity Network</w:t>
            </w:r>
            <w:r w:rsidR="00B40FE4" w:rsidRPr="004063DF">
              <w:rPr>
                <w:rStyle w:val="normaltextrun"/>
                <w:rFonts w:asciiTheme="minorHAnsi" w:hAnsiTheme="minorHAnsi" w:cstheme="minorHAnsi"/>
              </w:rPr>
              <w:t xml:space="preserve">. </w:t>
            </w:r>
            <w:r w:rsidR="00A763D2">
              <w:rPr>
                <w:rStyle w:val="normaltextrun"/>
                <w:rFonts w:asciiTheme="minorHAnsi" w:hAnsiTheme="minorHAnsi" w:cstheme="minorHAnsi"/>
              </w:rPr>
              <w:t>He p</w:t>
            </w:r>
            <w:r w:rsidR="00355A09" w:rsidRPr="004063DF">
              <w:rPr>
                <w:rStyle w:val="normaltextrun"/>
                <w:rFonts w:asciiTheme="minorHAnsi" w:hAnsiTheme="minorHAnsi" w:cstheme="minorHAnsi"/>
              </w:rPr>
              <w:t xml:space="preserve">resented some facts and figures from ONS, Age UK and the Good Things Foundation to demonstrate the </w:t>
            </w:r>
            <w:r w:rsidR="00A53989" w:rsidRPr="004063DF">
              <w:rPr>
                <w:rStyle w:val="normaltextrun"/>
                <w:rFonts w:asciiTheme="minorHAnsi" w:hAnsiTheme="minorHAnsi" w:cstheme="minorHAnsi"/>
              </w:rPr>
              <w:t>digital divide</w:t>
            </w:r>
            <w:r w:rsidR="00AE39AF" w:rsidRPr="004063DF">
              <w:rPr>
                <w:rStyle w:val="normaltextrun"/>
                <w:rFonts w:asciiTheme="minorHAnsi" w:hAnsiTheme="minorHAnsi" w:cstheme="minorHAnsi"/>
              </w:rPr>
              <w:t xml:space="preserve"> and the extent of this in the general population and within the older generation</w:t>
            </w:r>
            <w:r w:rsidR="0098349C" w:rsidRPr="004063DF">
              <w:rPr>
                <w:rStyle w:val="normaltextrun"/>
                <w:rFonts w:asciiTheme="minorHAnsi" w:hAnsiTheme="minorHAnsi" w:cstheme="minorHAnsi"/>
              </w:rPr>
              <w:t>s</w:t>
            </w:r>
            <w:r w:rsidR="00AE39AF" w:rsidRPr="004063DF">
              <w:rPr>
                <w:rStyle w:val="normaltextrun"/>
                <w:rFonts w:asciiTheme="minorHAnsi" w:hAnsiTheme="minorHAnsi" w:cstheme="minorHAnsi"/>
              </w:rPr>
              <w:t xml:space="preserve">. </w:t>
            </w:r>
          </w:p>
          <w:p w14:paraId="169260CA" w14:textId="6B477D08" w:rsidR="00D35071" w:rsidRPr="004063DF" w:rsidRDefault="00D35071" w:rsidP="0017006D">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He then compared this to the situation in Housing 21</w:t>
            </w:r>
            <w:r w:rsidR="00A763D2">
              <w:rPr>
                <w:rStyle w:val="normaltextrun"/>
                <w:rFonts w:asciiTheme="minorHAnsi" w:hAnsiTheme="minorHAnsi" w:cstheme="minorHAnsi"/>
              </w:rPr>
              <w:t xml:space="preserve">, arguing </w:t>
            </w:r>
            <w:r w:rsidR="00AB4998" w:rsidRPr="004063DF">
              <w:rPr>
                <w:rStyle w:val="normaltextrun"/>
                <w:rFonts w:asciiTheme="minorHAnsi" w:hAnsiTheme="minorHAnsi" w:cstheme="minorHAnsi"/>
              </w:rPr>
              <w:t xml:space="preserve">that </w:t>
            </w:r>
            <w:r w:rsidR="00A763D2">
              <w:rPr>
                <w:rStyle w:val="normaltextrun"/>
                <w:rFonts w:asciiTheme="minorHAnsi" w:hAnsiTheme="minorHAnsi" w:cstheme="minorHAnsi"/>
              </w:rPr>
              <w:t xml:space="preserve">you </w:t>
            </w:r>
            <w:r w:rsidR="00AB4998" w:rsidRPr="004063DF">
              <w:rPr>
                <w:rStyle w:val="normaltextrun"/>
                <w:rFonts w:asciiTheme="minorHAnsi" w:hAnsiTheme="minorHAnsi" w:cstheme="minorHAnsi"/>
              </w:rPr>
              <w:t xml:space="preserve">can’t </w:t>
            </w:r>
            <w:r w:rsidR="00A763D2">
              <w:rPr>
                <w:rStyle w:val="normaltextrun"/>
                <w:rFonts w:asciiTheme="minorHAnsi" w:hAnsiTheme="minorHAnsi" w:cstheme="minorHAnsi"/>
              </w:rPr>
              <w:t xml:space="preserve">just </w:t>
            </w:r>
            <w:r w:rsidR="00AB4998" w:rsidRPr="004063DF">
              <w:rPr>
                <w:rStyle w:val="normaltextrun"/>
                <w:rFonts w:asciiTheme="minorHAnsi" w:hAnsiTheme="minorHAnsi" w:cstheme="minorHAnsi"/>
              </w:rPr>
              <w:t xml:space="preserve">rely on the digital model to solve the communication issue. </w:t>
            </w:r>
            <w:r w:rsidR="00151352" w:rsidRPr="004063DF">
              <w:rPr>
                <w:rStyle w:val="normaltextrun"/>
                <w:rFonts w:asciiTheme="minorHAnsi" w:hAnsiTheme="minorHAnsi" w:cstheme="minorHAnsi"/>
              </w:rPr>
              <w:t xml:space="preserve">The current Housing 21 website is </w:t>
            </w:r>
            <w:proofErr w:type="gramStart"/>
            <w:r w:rsidR="00151352" w:rsidRPr="004063DF">
              <w:rPr>
                <w:rStyle w:val="normaltextrun"/>
                <w:rFonts w:asciiTheme="minorHAnsi" w:hAnsiTheme="minorHAnsi" w:cstheme="minorHAnsi"/>
              </w:rPr>
              <w:t>clunky</w:t>
            </w:r>
            <w:proofErr w:type="gramEnd"/>
            <w:r w:rsidR="00414524" w:rsidRPr="004063DF">
              <w:rPr>
                <w:rStyle w:val="normaltextrun"/>
                <w:rFonts w:asciiTheme="minorHAnsi" w:hAnsiTheme="minorHAnsi" w:cstheme="minorHAnsi"/>
              </w:rPr>
              <w:t xml:space="preserve"> and the Digital </w:t>
            </w:r>
            <w:r w:rsidR="004278BD" w:rsidRPr="004063DF">
              <w:rPr>
                <w:rStyle w:val="normaltextrun"/>
                <w:rFonts w:asciiTheme="minorHAnsi" w:hAnsiTheme="minorHAnsi" w:cstheme="minorHAnsi"/>
              </w:rPr>
              <w:t>Inclusivity</w:t>
            </w:r>
            <w:r w:rsidR="00414524" w:rsidRPr="004063DF">
              <w:rPr>
                <w:rStyle w:val="normaltextrun"/>
                <w:rFonts w:asciiTheme="minorHAnsi" w:hAnsiTheme="minorHAnsi" w:cstheme="minorHAnsi"/>
              </w:rPr>
              <w:t xml:space="preserve"> Forum has been involved in deciding on </w:t>
            </w:r>
            <w:r w:rsidR="004278BD" w:rsidRPr="004063DF">
              <w:rPr>
                <w:rStyle w:val="normaltextrun"/>
                <w:rFonts w:asciiTheme="minorHAnsi" w:hAnsiTheme="minorHAnsi" w:cstheme="minorHAnsi"/>
              </w:rPr>
              <w:t>the new website provider.</w:t>
            </w:r>
            <w:r w:rsidR="00762128" w:rsidRPr="004063DF">
              <w:rPr>
                <w:rStyle w:val="normaltextrun"/>
                <w:rFonts w:asciiTheme="minorHAnsi" w:hAnsiTheme="minorHAnsi" w:cstheme="minorHAnsi"/>
              </w:rPr>
              <w:t xml:space="preserve"> The contractor who really listened to residents won the contract. </w:t>
            </w:r>
          </w:p>
          <w:p w14:paraId="360B298F" w14:textId="4BFA00C0" w:rsidR="003D41A5" w:rsidRPr="004063DF" w:rsidRDefault="0076593B" w:rsidP="0017006D">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 xml:space="preserve">TL spoke about the ability to get over affordability in relation to digital inclusion by giving examples of </w:t>
            </w:r>
            <w:r w:rsidR="0044642F" w:rsidRPr="004063DF">
              <w:rPr>
                <w:rStyle w:val="normaltextrun"/>
                <w:rFonts w:asciiTheme="minorHAnsi" w:hAnsiTheme="minorHAnsi" w:cstheme="minorHAnsi"/>
              </w:rPr>
              <w:t>organisations</w:t>
            </w:r>
            <w:r w:rsidRPr="004063DF">
              <w:rPr>
                <w:rStyle w:val="normaltextrun"/>
                <w:rFonts w:asciiTheme="minorHAnsi" w:hAnsiTheme="minorHAnsi" w:cstheme="minorHAnsi"/>
              </w:rPr>
              <w:t xml:space="preserve"> which </w:t>
            </w:r>
            <w:r w:rsidR="003D41A5" w:rsidRPr="004063DF">
              <w:rPr>
                <w:rStyle w:val="normaltextrun"/>
                <w:rFonts w:asciiTheme="minorHAnsi" w:hAnsiTheme="minorHAnsi" w:cstheme="minorHAnsi"/>
              </w:rPr>
              <w:t xml:space="preserve">provide tablets, </w:t>
            </w:r>
            <w:proofErr w:type="gramStart"/>
            <w:r w:rsidR="003D41A5" w:rsidRPr="004063DF">
              <w:rPr>
                <w:rStyle w:val="normaltextrun"/>
                <w:rFonts w:asciiTheme="minorHAnsi" w:hAnsiTheme="minorHAnsi" w:cstheme="minorHAnsi"/>
              </w:rPr>
              <w:t>data</w:t>
            </w:r>
            <w:proofErr w:type="gramEnd"/>
            <w:r w:rsidR="003D41A5" w:rsidRPr="004063DF">
              <w:rPr>
                <w:rStyle w:val="normaltextrun"/>
                <w:rFonts w:asciiTheme="minorHAnsi" w:hAnsiTheme="minorHAnsi" w:cstheme="minorHAnsi"/>
              </w:rPr>
              <w:t xml:space="preserve"> and SIM cards for permanent loan. </w:t>
            </w:r>
          </w:p>
        </w:tc>
        <w:tc>
          <w:tcPr>
            <w:tcW w:w="1973" w:type="dxa"/>
          </w:tcPr>
          <w:p w14:paraId="65462CF0" w14:textId="77777777" w:rsidR="0017006D" w:rsidRPr="007B6C7F" w:rsidRDefault="0017006D"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tc>
      </w:tr>
      <w:tr w:rsidR="0017006D" w:rsidRPr="003E7E6F" w14:paraId="472D0848" w14:textId="77777777" w:rsidTr="007B6C7F">
        <w:tc>
          <w:tcPr>
            <w:tcW w:w="498" w:type="dxa"/>
          </w:tcPr>
          <w:p w14:paraId="6241AD41" w14:textId="7AA93F2C" w:rsidR="0017006D" w:rsidRPr="003E7E6F" w:rsidRDefault="0017006D" w:rsidP="0017006D">
            <w:pPr>
              <w:pStyle w:val="paragraph"/>
              <w:spacing w:before="0" w:beforeAutospacing="0" w:after="0" w:afterAutospacing="0"/>
              <w:textAlignment w:val="baseline"/>
              <w:rPr>
                <w:rStyle w:val="normaltextrun"/>
                <w:rFonts w:asciiTheme="minorHAnsi" w:hAnsiTheme="minorHAnsi" w:cstheme="minorHAnsi"/>
                <w:b/>
                <w:bCs/>
                <w:color w:val="003B64"/>
                <w:sz w:val="22"/>
                <w:szCs w:val="22"/>
              </w:rPr>
            </w:pPr>
            <w:r w:rsidRPr="003E7E6F">
              <w:rPr>
                <w:rStyle w:val="normaltextrun"/>
                <w:rFonts w:asciiTheme="minorHAnsi" w:hAnsiTheme="minorHAnsi" w:cstheme="minorHAnsi"/>
                <w:b/>
                <w:bCs/>
                <w:color w:val="003B64"/>
                <w:sz w:val="22"/>
                <w:szCs w:val="22"/>
              </w:rPr>
              <w:t>6.</w:t>
            </w:r>
          </w:p>
        </w:tc>
        <w:tc>
          <w:tcPr>
            <w:tcW w:w="1765" w:type="dxa"/>
          </w:tcPr>
          <w:p w14:paraId="0CA08BF4" w14:textId="7ABD57F5" w:rsidR="0017006D" w:rsidRPr="004063DF" w:rsidRDefault="0017006D" w:rsidP="0017006D">
            <w:pPr>
              <w:pStyle w:val="paragraph"/>
              <w:spacing w:before="0" w:beforeAutospacing="0" w:after="0" w:afterAutospacing="0"/>
              <w:textAlignment w:val="baseline"/>
              <w:rPr>
                <w:rStyle w:val="normaltextrun"/>
                <w:rFonts w:asciiTheme="minorHAnsi" w:hAnsiTheme="minorHAnsi" w:cstheme="minorHAnsi"/>
                <w:b/>
                <w:bCs/>
                <w:sz w:val="22"/>
                <w:szCs w:val="22"/>
              </w:rPr>
            </w:pPr>
            <w:r w:rsidRPr="004063DF">
              <w:rPr>
                <w:rStyle w:val="normaltextrun"/>
                <w:rFonts w:ascii="Calibri" w:hAnsi="Calibri" w:cs="Calibri"/>
                <w:b/>
                <w:bCs/>
              </w:rPr>
              <w:t>Health and Safety Strategy</w:t>
            </w:r>
            <w:r w:rsidRPr="004063DF">
              <w:rPr>
                <w:rStyle w:val="eop"/>
                <w:rFonts w:ascii="Calibri" w:hAnsi="Calibri" w:cs="Calibri"/>
              </w:rPr>
              <w:t> </w:t>
            </w:r>
          </w:p>
        </w:tc>
        <w:tc>
          <w:tcPr>
            <w:tcW w:w="5115" w:type="dxa"/>
          </w:tcPr>
          <w:p w14:paraId="193B4661" w14:textId="55DB178C" w:rsidR="0017006D" w:rsidRPr="004063DF" w:rsidRDefault="00AC6BE5" w:rsidP="0017006D">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 xml:space="preserve">AW </w:t>
            </w:r>
            <w:r w:rsidR="00B21F45">
              <w:rPr>
                <w:rStyle w:val="normaltextrun"/>
                <w:rFonts w:asciiTheme="minorHAnsi" w:hAnsiTheme="minorHAnsi" w:cstheme="minorHAnsi"/>
              </w:rPr>
              <w:t>spoke about the</w:t>
            </w:r>
            <w:r w:rsidR="0044642F" w:rsidRPr="004063DF">
              <w:rPr>
                <w:rStyle w:val="normaltextrun"/>
                <w:rFonts w:asciiTheme="minorHAnsi" w:hAnsiTheme="minorHAnsi" w:cstheme="minorHAnsi"/>
              </w:rPr>
              <w:t xml:space="preserve"> </w:t>
            </w:r>
            <w:r w:rsidRPr="004063DF">
              <w:rPr>
                <w:rStyle w:val="normaltextrun"/>
                <w:rFonts w:asciiTheme="minorHAnsi" w:hAnsiTheme="minorHAnsi" w:cstheme="minorHAnsi"/>
              </w:rPr>
              <w:t>Health and Safety Strategy</w:t>
            </w:r>
            <w:r w:rsidR="00B21F45">
              <w:rPr>
                <w:rStyle w:val="normaltextrun"/>
                <w:rFonts w:asciiTheme="minorHAnsi" w:hAnsiTheme="minorHAnsi" w:cstheme="minorHAnsi"/>
              </w:rPr>
              <w:t>.</w:t>
            </w:r>
          </w:p>
          <w:p w14:paraId="7CBECC7E" w14:textId="102FE770" w:rsidR="00A610B0" w:rsidRPr="004063DF" w:rsidRDefault="0044642F" w:rsidP="0017006D">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 xml:space="preserve">A </w:t>
            </w:r>
            <w:r w:rsidR="003F2F08" w:rsidRPr="004063DF">
              <w:rPr>
                <w:rStyle w:val="normaltextrun"/>
                <w:rFonts w:asciiTheme="minorHAnsi" w:hAnsiTheme="minorHAnsi" w:cstheme="minorHAnsi"/>
              </w:rPr>
              <w:t>Communication and Collaboration piece</w:t>
            </w:r>
            <w:r w:rsidRPr="004063DF">
              <w:rPr>
                <w:rStyle w:val="normaltextrun"/>
                <w:rFonts w:asciiTheme="minorHAnsi" w:hAnsiTheme="minorHAnsi" w:cstheme="minorHAnsi"/>
              </w:rPr>
              <w:t xml:space="preserve"> is</w:t>
            </w:r>
            <w:r w:rsidR="003F2F08" w:rsidRPr="004063DF">
              <w:rPr>
                <w:rStyle w:val="normaltextrun"/>
                <w:rFonts w:asciiTheme="minorHAnsi" w:hAnsiTheme="minorHAnsi" w:cstheme="minorHAnsi"/>
              </w:rPr>
              <w:t xml:space="preserve"> being drafted to discuss pro</w:t>
            </w:r>
            <w:r w:rsidR="000341DB" w:rsidRPr="004063DF">
              <w:rPr>
                <w:rStyle w:val="normaltextrun"/>
                <w:rFonts w:asciiTheme="minorHAnsi" w:hAnsiTheme="minorHAnsi" w:cstheme="minorHAnsi"/>
              </w:rPr>
              <w:t>po</w:t>
            </w:r>
            <w:r w:rsidR="003F2F08" w:rsidRPr="004063DF">
              <w:rPr>
                <w:rStyle w:val="normaltextrun"/>
                <w:rFonts w:asciiTheme="minorHAnsi" w:hAnsiTheme="minorHAnsi" w:cstheme="minorHAnsi"/>
              </w:rPr>
              <w:t xml:space="preserve">sed </w:t>
            </w:r>
            <w:r w:rsidRPr="004063DF">
              <w:rPr>
                <w:rStyle w:val="normaltextrun"/>
                <w:rFonts w:asciiTheme="minorHAnsi" w:hAnsiTheme="minorHAnsi" w:cstheme="minorHAnsi"/>
              </w:rPr>
              <w:t>initiatives</w:t>
            </w:r>
            <w:r w:rsidR="003F2F08" w:rsidRPr="004063DF">
              <w:rPr>
                <w:rStyle w:val="normaltextrun"/>
                <w:rFonts w:asciiTheme="minorHAnsi" w:hAnsiTheme="minorHAnsi" w:cstheme="minorHAnsi"/>
              </w:rPr>
              <w:t xml:space="preserve"> and communication methods and other ways in which </w:t>
            </w:r>
            <w:r w:rsidR="00DA32F4" w:rsidRPr="004063DF">
              <w:rPr>
                <w:rStyle w:val="normaltextrun"/>
                <w:rFonts w:asciiTheme="minorHAnsi" w:hAnsiTheme="minorHAnsi" w:cstheme="minorHAnsi"/>
              </w:rPr>
              <w:t>residents</w:t>
            </w:r>
            <w:r w:rsidR="003F2F08" w:rsidRPr="004063DF">
              <w:rPr>
                <w:rStyle w:val="normaltextrun"/>
                <w:rFonts w:asciiTheme="minorHAnsi" w:hAnsiTheme="minorHAnsi" w:cstheme="minorHAnsi"/>
              </w:rPr>
              <w:t xml:space="preserve"> would like to be included. Looking at different months and focus for each of the months</w:t>
            </w:r>
            <w:r w:rsidR="00A610B0" w:rsidRPr="004063DF">
              <w:rPr>
                <w:rStyle w:val="normaltextrun"/>
                <w:rFonts w:asciiTheme="minorHAnsi" w:hAnsiTheme="minorHAnsi" w:cstheme="minorHAnsi"/>
              </w:rPr>
              <w:t>. The strategy is circulated with these minutes.</w:t>
            </w:r>
            <w:r w:rsidR="00DA32F4" w:rsidRPr="004063DF">
              <w:rPr>
                <w:rStyle w:val="normaltextrun"/>
                <w:rFonts w:asciiTheme="minorHAnsi" w:hAnsiTheme="minorHAnsi" w:cstheme="minorHAnsi"/>
              </w:rPr>
              <w:t xml:space="preserve"> There is also a </w:t>
            </w:r>
            <w:r w:rsidR="00A610B0" w:rsidRPr="004063DF">
              <w:rPr>
                <w:rStyle w:val="normaltextrun"/>
                <w:rFonts w:asciiTheme="minorHAnsi" w:hAnsiTheme="minorHAnsi" w:cstheme="minorHAnsi"/>
              </w:rPr>
              <w:t>Building and Fire Safety at Housing 21 Handbook</w:t>
            </w:r>
            <w:r w:rsidR="00DA32F4" w:rsidRPr="004063DF">
              <w:rPr>
                <w:rStyle w:val="normaltextrun"/>
                <w:rFonts w:asciiTheme="minorHAnsi" w:hAnsiTheme="minorHAnsi" w:cstheme="minorHAnsi"/>
              </w:rPr>
              <w:t xml:space="preserve">. </w:t>
            </w:r>
            <w:r w:rsidR="00DD45E2" w:rsidRPr="004063DF">
              <w:rPr>
                <w:rStyle w:val="normaltextrun"/>
                <w:rFonts w:asciiTheme="minorHAnsi" w:hAnsiTheme="minorHAnsi" w:cstheme="minorHAnsi"/>
              </w:rPr>
              <w:t xml:space="preserve"> </w:t>
            </w:r>
          </w:p>
          <w:p w14:paraId="79842528" w14:textId="51691983" w:rsidR="00DD45E2" w:rsidRPr="004063DF" w:rsidRDefault="00657836" w:rsidP="0017006D">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The residents discussed the possibility of a </w:t>
            </w:r>
            <w:r w:rsidR="00DD45E2" w:rsidRPr="004063DF">
              <w:rPr>
                <w:rStyle w:val="normaltextrun"/>
                <w:rFonts w:asciiTheme="minorHAnsi" w:hAnsiTheme="minorHAnsi" w:cstheme="minorHAnsi"/>
              </w:rPr>
              <w:t xml:space="preserve">specialist interest group for health and safety. </w:t>
            </w:r>
            <w:r w:rsidR="00E353F1">
              <w:rPr>
                <w:rStyle w:val="normaltextrun"/>
                <w:rFonts w:asciiTheme="minorHAnsi" w:hAnsiTheme="minorHAnsi" w:cstheme="minorHAnsi"/>
              </w:rPr>
              <w:t xml:space="preserve">They also discussed the need for First Aid training </w:t>
            </w:r>
            <w:r w:rsidR="00E353F1">
              <w:rPr>
                <w:rStyle w:val="normaltextrun"/>
                <w:rFonts w:asciiTheme="minorHAnsi" w:hAnsiTheme="minorHAnsi" w:cstheme="minorHAnsi"/>
              </w:rPr>
              <w:lastRenderedPageBreak/>
              <w:t xml:space="preserve">at a local level and were assured that this was available to all care staff. </w:t>
            </w:r>
          </w:p>
          <w:p w14:paraId="45AD2223" w14:textId="381B6559" w:rsidR="00A732BD" w:rsidRPr="004063DF" w:rsidRDefault="00A732BD" w:rsidP="0017006D">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 xml:space="preserve">Fire Safety </w:t>
            </w:r>
            <w:r w:rsidR="006E6411" w:rsidRPr="004063DF">
              <w:rPr>
                <w:rStyle w:val="normaltextrun"/>
                <w:rFonts w:asciiTheme="minorHAnsi" w:hAnsiTheme="minorHAnsi" w:cstheme="minorHAnsi"/>
              </w:rPr>
              <w:t>–</w:t>
            </w:r>
            <w:r w:rsidRPr="004063DF">
              <w:rPr>
                <w:rStyle w:val="normaltextrun"/>
                <w:rFonts w:asciiTheme="minorHAnsi" w:hAnsiTheme="minorHAnsi" w:cstheme="minorHAnsi"/>
              </w:rPr>
              <w:t xml:space="preserve"> </w:t>
            </w:r>
            <w:r w:rsidR="00C32087" w:rsidRPr="004063DF">
              <w:rPr>
                <w:rStyle w:val="normaltextrun"/>
                <w:rFonts w:asciiTheme="minorHAnsi" w:hAnsiTheme="minorHAnsi" w:cstheme="minorHAnsi"/>
              </w:rPr>
              <w:t>There is a p</w:t>
            </w:r>
            <w:r w:rsidR="006E6411" w:rsidRPr="004063DF">
              <w:rPr>
                <w:rStyle w:val="normaltextrun"/>
                <w:rFonts w:asciiTheme="minorHAnsi" w:hAnsiTheme="minorHAnsi" w:cstheme="minorHAnsi"/>
              </w:rPr>
              <w:t xml:space="preserve">olicy to cover all aspects of fire safety. We have </w:t>
            </w:r>
            <w:r w:rsidR="00816B91" w:rsidRPr="004063DF">
              <w:rPr>
                <w:rStyle w:val="normaltextrun"/>
                <w:rFonts w:asciiTheme="minorHAnsi" w:hAnsiTheme="minorHAnsi" w:cstheme="minorHAnsi"/>
              </w:rPr>
              <w:t xml:space="preserve">a Primary Authority arrangement with Cambridge Fire </w:t>
            </w:r>
            <w:proofErr w:type="gramStart"/>
            <w:r w:rsidR="00816B91" w:rsidRPr="004063DF">
              <w:rPr>
                <w:rStyle w:val="normaltextrun"/>
                <w:rFonts w:asciiTheme="minorHAnsi" w:hAnsiTheme="minorHAnsi" w:cstheme="minorHAnsi"/>
              </w:rPr>
              <w:t>Authority</w:t>
            </w:r>
            <w:proofErr w:type="gramEnd"/>
            <w:r w:rsidR="00816B91" w:rsidRPr="004063DF">
              <w:rPr>
                <w:rStyle w:val="normaltextrun"/>
                <w:rFonts w:asciiTheme="minorHAnsi" w:hAnsiTheme="minorHAnsi" w:cstheme="minorHAnsi"/>
              </w:rPr>
              <w:t xml:space="preserve"> and they provide assured advice</w:t>
            </w:r>
            <w:r w:rsidR="007143CE" w:rsidRPr="004063DF">
              <w:rPr>
                <w:rStyle w:val="normaltextrun"/>
                <w:rFonts w:asciiTheme="minorHAnsi" w:hAnsiTheme="minorHAnsi" w:cstheme="minorHAnsi"/>
              </w:rPr>
              <w:t xml:space="preserve"> and all fire services can see the details. We took</w:t>
            </w:r>
            <w:r w:rsidR="00C32087" w:rsidRPr="004063DF">
              <w:rPr>
                <w:rStyle w:val="normaltextrun"/>
                <w:rFonts w:asciiTheme="minorHAnsi" w:hAnsiTheme="minorHAnsi" w:cstheme="minorHAnsi"/>
              </w:rPr>
              <w:t xml:space="preserve"> the</w:t>
            </w:r>
            <w:r w:rsidR="007143CE" w:rsidRPr="004063DF">
              <w:rPr>
                <w:rStyle w:val="normaltextrun"/>
                <w:rFonts w:asciiTheme="minorHAnsi" w:hAnsiTheme="minorHAnsi" w:cstheme="minorHAnsi"/>
              </w:rPr>
              <w:t xml:space="preserve"> </w:t>
            </w:r>
            <w:proofErr w:type="gramStart"/>
            <w:r w:rsidR="007143CE" w:rsidRPr="004063DF">
              <w:rPr>
                <w:rStyle w:val="normaltextrun"/>
                <w:rFonts w:asciiTheme="minorHAnsi" w:hAnsiTheme="minorHAnsi" w:cstheme="minorHAnsi"/>
              </w:rPr>
              <w:t>person centred</w:t>
            </w:r>
            <w:proofErr w:type="gramEnd"/>
            <w:r w:rsidR="007143CE" w:rsidRPr="004063DF">
              <w:rPr>
                <w:rStyle w:val="normaltextrun"/>
                <w:rFonts w:asciiTheme="minorHAnsi" w:hAnsiTheme="minorHAnsi" w:cstheme="minorHAnsi"/>
              </w:rPr>
              <w:t xml:space="preserve"> fire risk assessments to them</w:t>
            </w:r>
            <w:r w:rsidR="00C32087" w:rsidRPr="004063DF">
              <w:rPr>
                <w:rStyle w:val="normaltextrun"/>
                <w:rFonts w:asciiTheme="minorHAnsi" w:hAnsiTheme="minorHAnsi" w:cstheme="minorHAnsi"/>
              </w:rPr>
              <w:t xml:space="preserve"> for input and approval</w:t>
            </w:r>
            <w:r w:rsidR="00DE6636" w:rsidRPr="004063DF">
              <w:rPr>
                <w:rStyle w:val="normaltextrun"/>
                <w:rFonts w:asciiTheme="minorHAnsi" w:hAnsiTheme="minorHAnsi" w:cstheme="minorHAnsi"/>
              </w:rPr>
              <w:t xml:space="preserve">. </w:t>
            </w:r>
          </w:p>
          <w:p w14:paraId="0E5CD10D" w14:textId="74500EBB" w:rsidR="0021369B" w:rsidRPr="004063DF" w:rsidRDefault="002E6396" w:rsidP="0017006D">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 xml:space="preserve">A discussion took place around the </w:t>
            </w:r>
            <w:r w:rsidR="00182FA9" w:rsidRPr="004063DF">
              <w:rPr>
                <w:rStyle w:val="normaltextrun"/>
                <w:rFonts w:asciiTheme="minorHAnsi" w:hAnsiTheme="minorHAnsi" w:cstheme="minorHAnsi"/>
              </w:rPr>
              <w:t xml:space="preserve">Stay </w:t>
            </w:r>
            <w:r w:rsidRPr="004063DF">
              <w:rPr>
                <w:rStyle w:val="normaltextrun"/>
                <w:rFonts w:asciiTheme="minorHAnsi" w:hAnsiTheme="minorHAnsi" w:cstheme="minorHAnsi"/>
              </w:rPr>
              <w:t>P</w:t>
            </w:r>
            <w:r w:rsidR="00182FA9" w:rsidRPr="004063DF">
              <w:rPr>
                <w:rStyle w:val="normaltextrun"/>
                <w:rFonts w:asciiTheme="minorHAnsi" w:hAnsiTheme="minorHAnsi" w:cstheme="minorHAnsi"/>
              </w:rPr>
              <w:t>ut</w:t>
            </w:r>
            <w:r w:rsidRPr="004063DF">
              <w:rPr>
                <w:rStyle w:val="normaltextrun"/>
                <w:rFonts w:asciiTheme="minorHAnsi" w:hAnsiTheme="minorHAnsi" w:cstheme="minorHAnsi"/>
              </w:rPr>
              <w:t xml:space="preserve"> policy</w:t>
            </w:r>
            <w:r w:rsidR="00182FA9" w:rsidRPr="004063DF">
              <w:rPr>
                <w:rStyle w:val="normaltextrun"/>
                <w:rFonts w:asciiTheme="minorHAnsi" w:hAnsiTheme="minorHAnsi" w:cstheme="minorHAnsi"/>
              </w:rPr>
              <w:t xml:space="preserve"> </w:t>
            </w:r>
            <w:r w:rsidRPr="004063DF">
              <w:rPr>
                <w:rStyle w:val="normaltextrun"/>
                <w:rFonts w:asciiTheme="minorHAnsi" w:hAnsiTheme="minorHAnsi" w:cstheme="minorHAnsi"/>
              </w:rPr>
              <w:t>which</w:t>
            </w:r>
            <w:r w:rsidR="00182FA9" w:rsidRPr="004063DF">
              <w:rPr>
                <w:rStyle w:val="normaltextrun"/>
                <w:rFonts w:asciiTheme="minorHAnsi" w:hAnsiTheme="minorHAnsi" w:cstheme="minorHAnsi"/>
              </w:rPr>
              <w:t xml:space="preserve"> means that you can remain in your flat i</w:t>
            </w:r>
            <w:r w:rsidR="001318D8" w:rsidRPr="004063DF">
              <w:rPr>
                <w:rStyle w:val="normaltextrun"/>
                <w:rFonts w:asciiTheme="minorHAnsi" w:hAnsiTheme="minorHAnsi" w:cstheme="minorHAnsi"/>
              </w:rPr>
              <w:t>f</w:t>
            </w:r>
            <w:r w:rsidR="00182FA9" w:rsidRPr="004063DF">
              <w:rPr>
                <w:rStyle w:val="normaltextrun"/>
                <w:rFonts w:asciiTheme="minorHAnsi" w:hAnsiTheme="minorHAnsi" w:cstheme="minorHAnsi"/>
              </w:rPr>
              <w:t xml:space="preserve"> the fire is in another area of the building. The building</w:t>
            </w:r>
            <w:r w:rsidR="001318D8" w:rsidRPr="004063DF">
              <w:rPr>
                <w:rStyle w:val="normaltextrun"/>
                <w:rFonts w:asciiTheme="minorHAnsi" w:hAnsiTheme="minorHAnsi" w:cstheme="minorHAnsi"/>
              </w:rPr>
              <w:t>s</w:t>
            </w:r>
            <w:r w:rsidR="00182FA9" w:rsidRPr="004063DF">
              <w:rPr>
                <w:rStyle w:val="normaltextrun"/>
                <w:rFonts w:asciiTheme="minorHAnsi" w:hAnsiTheme="minorHAnsi" w:cstheme="minorHAnsi"/>
              </w:rPr>
              <w:t xml:space="preserve"> </w:t>
            </w:r>
            <w:r w:rsidR="001318D8" w:rsidRPr="004063DF">
              <w:rPr>
                <w:rStyle w:val="normaltextrun"/>
                <w:rFonts w:asciiTheme="minorHAnsi" w:hAnsiTheme="minorHAnsi" w:cstheme="minorHAnsi"/>
              </w:rPr>
              <w:t xml:space="preserve">integrate </w:t>
            </w:r>
            <w:r w:rsidR="00182FA9" w:rsidRPr="004063DF">
              <w:rPr>
                <w:rStyle w:val="normaltextrun"/>
                <w:rFonts w:asciiTheme="minorHAnsi" w:hAnsiTheme="minorHAnsi" w:cstheme="minorHAnsi"/>
              </w:rPr>
              <w:t>compartmentation</w:t>
            </w:r>
            <w:r w:rsidR="001318D8" w:rsidRPr="004063DF">
              <w:rPr>
                <w:rStyle w:val="normaltextrun"/>
                <w:rFonts w:asciiTheme="minorHAnsi" w:hAnsiTheme="minorHAnsi" w:cstheme="minorHAnsi"/>
              </w:rPr>
              <w:t xml:space="preserve"> to enable this</w:t>
            </w:r>
            <w:r w:rsidR="00182FA9" w:rsidRPr="004063DF">
              <w:rPr>
                <w:rStyle w:val="normaltextrun"/>
                <w:rFonts w:asciiTheme="minorHAnsi" w:hAnsiTheme="minorHAnsi" w:cstheme="minorHAnsi"/>
              </w:rPr>
              <w:t xml:space="preserve">. </w:t>
            </w:r>
            <w:r w:rsidR="0021369B" w:rsidRPr="004063DF">
              <w:rPr>
                <w:rStyle w:val="normaltextrun"/>
                <w:rFonts w:asciiTheme="minorHAnsi" w:hAnsiTheme="minorHAnsi" w:cstheme="minorHAnsi"/>
              </w:rPr>
              <w:t>A discussion took place with several concerns being raised, so a special interest group will be set up to address these concerns.</w:t>
            </w:r>
          </w:p>
          <w:p w14:paraId="0625D45B" w14:textId="7CA70C7F" w:rsidR="00DE6636" w:rsidRPr="004063DF" w:rsidRDefault="00182FA9" w:rsidP="0017006D">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 xml:space="preserve">All of our </w:t>
            </w:r>
            <w:r w:rsidR="0021369B" w:rsidRPr="004063DF">
              <w:rPr>
                <w:rStyle w:val="normaltextrun"/>
                <w:rFonts w:asciiTheme="minorHAnsi" w:hAnsiTheme="minorHAnsi" w:cstheme="minorHAnsi"/>
              </w:rPr>
              <w:t>four</w:t>
            </w:r>
            <w:r w:rsidRPr="004063DF">
              <w:rPr>
                <w:rStyle w:val="normaltextrun"/>
                <w:rFonts w:asciiTheme="minorHAnsi" w:hAnsiTheme="minorHAnsi" w:cstheme="minorHAnsi"/>
              </w:rPr>
              <w:t xml:space="preserve"> high </w:t>
            </w:r>
            <w:proofErr w:type="gramStart"/>
            <w:r w:rsidRPr="004063DF">
              <w:rPr>
                <w:rStyle w:val="normaltextrun"/>
                <w:rFonts w:asciiTheme="minorHAnsi" w:hAnsiTheme="minorHAnsi" w:cstheme="minorHAnsi"/>
              </w:rPr>
              <w:t>rise</w:t>
            </w:r>
            <w:proofErr w:type="gramEnd"/>
            <w:r w:rsidRPr="004063DF">
              <w:rPr>
                <w:rStyle w:val="normaltextrun"/>
                <w:rFonts w:asciiTheme="minorHAnsi" w:hAnsiTheme="minorHAnsi" w:cstheme="minorHAnsi"/>
              </w:rPr>
              <w:t xml:space="preserve"> are retrofitted with sprinklers</w:t>
            </w:r>
            <w:r w:rsidR="004F2AD2" w:rsidRPr="004063DF">
              <w:rPr>
                <w:rStyle w:val="normaltextrun"/>
                <w:rFonts w:asciiTheme="minorHAnsi" w:hAnsiTheme="minorHAnsi" w:cstheme="minorHAnsi"/>
              </w:rPr>
              <w:t xml:space="preserve">. </w:t>
            </w:r>
          </w:p>
        </w:tc>
        <w:tc>
          <w:tcPr>
            <w:tcW w:w="1973" w:type="dxa"/>
          </w:tcPr>
          <w:p w14:paraId="13F8A973" w14:textId="77777777" w:rsidR="0017006D" w:rsidRPr="007B6C7F" w:rsidRDefault="0017006D"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3F63DF71" w14:textId="77777777" w:rsidR="00DD45E2" w:rsidRPr="007B6C7F" w:rsidRDefault="00DD45E2"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433C35CF" w14:textId="77777777" w:rsidR="00DD45E2" w:rsidRPr="007B6C7F" w:rsidRDefault="00DD45E2"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4705DFB7" w14:textId="77777777" w:rsidR="00DD45E2" w:rsidRPr="007B6C7F" w:rsidRDefault="00DD45E2"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6F91071C" w14:textId="77777777" w:rsidR="00DD45E2" w:rsidRPr="007B6C7F" w:rsidRDefault="00DD45E2"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616E2204" w14:textId="77777777" w:rsidR="00DD45E2" w:rsidRPr="007B6C7F" w:rsidRDefault="00DD45E2"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1F59B179" w14:textId="77777777" w:rsidR="00DD45E2" w:rsidRPr="007B6C7F" w:rsidRDefault="00DD45E2"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716BBB6D" w14:textId="77777777" w:rsidR="00DD45E2" w:rsidRPr="007B6C7F" w:rsidRDefault="00DD45E2"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6B021F0C" w14:textId="77777777" w:rsidR="00DD45E2" w:rsidRPr="007B6C7F" w:rsidRDefault="00DD45E2"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56D98A55" w14:textId="77777777" w:rsidR="00DD45E2" w:rsidRPr="007B6C7F" w:rsidRDefault="00DD45E2"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0513323B" w14:textId="77777777" w:rsidR="00DD45E2" w:rsidRPr="007B6C7F" w:rsidRDefault="00DD45E2"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402EF868" w14:textId="1D6EE893" w:rsidR="00DD45E2" w:rsidRPr="007B6C7F" w:rsidRDefault="00DD45E2"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r w:rsidRPr="007B6C7F">
              <w:rPr>
                <w:rStyle w:val="normaltextrun"/>
                <w:rFonts w:asciiTheme="minorHAnsi" w:hAnsiTheme="minorHAnsi" w:cstheme="minorHAnsi"/>
                <w:color w:val="003B64"/>
                <w:sz w:val="22"/>
                <w:szCs w:val="22"/>
              </w:rPr>
              <w:t xml:space="preserve">ID to speak to AW around the best </w:t>
            </w:r>
            <w:r w:rsidRPr="007B6C7F">
              <w:rPr>
                <w:rStyle w:val="normaltextrun"/>
                <w:rFonts w:asciiTheme="minorHAnsi" w:hAnsiTheme="minorHAnsi" w:cstheme="minorHAnsi"/>
                <w:color w:val="003B64"/>
                <w:sz w:val="22"/>
                <w:szCs w:val="22"/>
              </w:rPr>
              <w:lastRenderedPageBreak/>
              <w:t>way to integrate health and safety</w:t>
            </w:r>
            <w:r w:rsidR="006B0682">
              <w:rPr>
                <w:rStyle w:val="normaltextrun"/>
                <w:rFonts w:asciiTheme="minorHAnsi" w:hAnsiTheme="minorHAnsi" w:cstheme="minorHAnsi"/>
                <w:color w:val="003B64"/>
                <w:sz w:val="22"/>
                <w:szCs w:val="22"/>
              </w:rPr>
              <w:t>.</w:t>
            </w:r>
          </w:p>
          <w:p w14:paraId="4924D6D4" w14:textId="77777777" w:rsidR="002264F3" w:rsidRPr="007B6C7F" w:rsidRDefault="002264F3"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622321DA" w14:textId="77777777" w:rsidR="002264F3" w:rsidRPr="007B6C7F" w:rsidRDefault="002264F3"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5AE806AE" w14:textId="77777777" w:rsidR="002264F3" w:rsidRPr="007B6C7F" w:rsidRDefault="002264F3"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65211D39" w14:textId="77777777" w:rsidR="002264F3" w:rsidRPr="007B6C7F" w:rsidRDefault="002264F3"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1C081B72" w14:textId="77777777" w:rsidR="002264F3" w:rsidRPr="007B6C7F" w:rsidRDefault="002264F3"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65C915B4" w14:textId="77777777" w:rsidR="0021369B" w:rsidRDefault="0021369B"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7060BDA4" w14:textId="77777777" w:rsidR="0021369B" w:rsidRDefault="0021369B"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33A2731D" w14:textId="77777777" w:rsidR="0021369B" w:rsidRDefault="0021369B"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44538862" w14:textId="77777777" w:rsidR="0021369B" w:rsidRDefault="0021369B"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5394CC2B" w14:textId="77777777" w:rsidR="0021369B" w:rsidRDefault="0021369B"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00B7FD3F" w14:textId="77777777" w:rsidR="0021369B" w:rsidRDefault="0021369B"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620A997F" w14:textId="77777777" w:rsidR="0021369B" w:rsidRDefault="0021369B"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1DD15A5A" w14:textId="2D7AFB62" w:rsidR="002264F3" w:rsidRPr="007B6C7F" w:rsidRDefault="00E83F8C"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r w:rsidRPr="007B6C7F">
              <w:rPr>
                <w:rStyle w:val="normaltextrun"/>
                <w:rFonts w:asciiTheme="minorHAnsi" w:hAnsiTheme="minorHAnsi" w:cstheme="minorHAnsi"/>
                <w:color w:val="003B64"/>
                <w:sz w:val="22"/>
                <w:szCs w:val="22"/>
              </w:rPr>
              <w:t>More discussion needed on fire safety.</w:t>
            </w:r>
          </w:p>
          <w:p w14:paraId="745049D3" w14:textId="70C51DE0" w:rsidR="00E83F8C" w:rsidRPr="007B6C7F" w:rsidRDefault="002E6396"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r>
              <w:rPr>
                <w:rStyle w:val="normaltextrun"/>
                <w:rFonts w:asciiTheme="minorHAnsi" w:hAnsiTheme="minorHAnsi" w:cstheme="minorHAnsi"/>
                <w:color w:val="003B64"/>
                <w:sz w:val="22"/>
                <w:szCs w:val="22"/>
              </w:rPr>
              <w:t>A special interest group will be set up by JS and AW</w:t>
            </w:r>
          </w:p>
        </w:tc>
      </w:tr>
      <w:tr w:rsidR="0017006D" w:rsidRPr="003E7E6F" w14:paraId="55F5A48D" w14:textId="77777777" w:rsidTr="007B6C7F">
        <w:tc>
          <w:tcPr>
            <w:tcW w:w="498" w:type="dxa"/>
          </w:tcPr>
          <w:p w14:paraId="25A389E6" w14:textId="1EFF1CFA" w:rsidR="0017006D" w:rsidRPr="003E7E6F" w:rsidRDefault="0017006D" w:rsidP="0017006D">
            <w:pPr>
              <w:pStyle w:val="paragraph"/>
              <w:spacing w:before="0" w:beforeAutospacing="0" w:after="0" w:afterAutospacing="0"/>
              <w:textAlignment w:val="baseline"/>
              <w:rPr>
                <w:rStyle w:val="normaltextrun"/>
                <w:rFonts w:asciiTheme="minorHAnsi" w:hAnsiTheme="minorHAnsi" w:cstheme="minorHAnsi"/>
                <w:b/>
                <w:bCs/>
                <w:color w:val="003B64"/>
                <w:sz w:val="22"/>
                <w:szCs w:val="22"/>
              </w:rPr>
            </w:pPr>
            <w:r w:rsidRPr="003E7E6F">
              <w:rPr>
                <w:rStyle w:val="normaltextrun"/>
                <w:rFonts w:asciiTheme="minorHAnsi" w:hAnsiTheme="minorHAnsi" w:cstheme="minorHAnsi"/>
                <w:b/>
                <w:bCs/>
                <w:color w:val="003B64"/>
                <w:sz w:val="22"/>
                <w:szCs w:val="22"/>
              </w:rPr>
              <w:lastRenderedPageBreak/>
              <w:t>7.</w:t>
            </w:r>
          </w:p>
        </w:tc>
        <w:tc>
          <w:tcPr>
            <w:tcW w:w="1765" w:type="dxa"/>
          </w:tcPr>
          <w:p w14:paraId="0DEE0AEF" w14:textId="4CE4543B" w:rsidR="0017006D" w:rsidRPr="004063DF" w:rsidRDefault="0017006D" w:rsidP="0017006D">
            <w:pPr>
              <w:pStyle w:val="paragraph"/>
              <w:spacing w:before="0" w:beforeAutospacing="0" w:after="0" w:afterAutospacing="0"/>
              <w:textAlignment w:val="baseline"/>
              <w:rPr>
                <w:rStyle w:val="normaltextrun"/>
                <w:rFonts w:asciiTheme="minorHAnsi" w:hAnsiTheme="minorHAnsi" w:cstheme="minorHAnsi"/>
                <w:b/>
                <w:bCs/>
                <w:sz w:val="22"/>
                <w:szCs w:val="22"/>
              </w:rPr>
            </w:pPr>
            <w:r w:rsidRPr="004063DF">
              <w:rPr>
                <w:rStyle w:val="normaltextrun"/>
                <w:rFonts w:ascii="Calibri" w:hAnsi="Calibri" w:cs="Calibri"/>
                <w:b/>
                <w:bCs/>
              </w:rPr>
              <w:t>WhatsApp</w:t>
            </w:r>
            <w:r w:rsidRPr="004063DF">
              <w:rPr>
                <w:rStyle w:val="eop"/>
                <w:rFonts w:ascii="Calibri" w:hAnsi="Calibri" w:cs="Calibri"/>
              </w:rPr>
              <w:t> </w:t>
            </w:r>
          </w:p>
        </w:tc>
        <w:tc>
          <w:tcPr>
            <w:tcW w:w="5115" w:type="dxa"/>
          </w:tcPr>
          <w:p w14:paraId="554290E1" w14:textId="77777777" w:rsidR="0017006D" w:rsidRPr="004063DF" w:rsidRDefault="00E83F8C" w:rsidP="0017006D">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JLL</w:t>
            </w:r>
            <w:r w:rsidR="00CE2656" w:rsidRPr="004063DF">
              <w:rPr>
                <w:rStyle w:val="normaltextrun"/>
                <w:rFonts w:asciiTheme="minorHAnsi" w:hAnsiTheme="minorHAnsi" w:cstheme="minorHAnsi"/>
              </w:rPr>
              <w:t xml:space="preserve"> and AH spoke about the project and the specific requirements </w:t>
            </w:r>
            <w:r w:rsidR="00AE6C93" w:rsidRPr="004063DF">
              <w:rPr>
                <w:rStyle w:val="normaltextrun"/>
                <w:rFonts w:asciiTheme="minorHAnsi" w:hAnsiTheme="minorHAnsi" w:cstheme="minorHAnsi"/>
              </w:rPr>
              <w:t xml:space="preserve">needed. </w:t>
            </w:r>
          </w:p>
          <w:p w14:paraId="3CD991E6" w14:textId="77777777" w:rsidR="00AE6C93" w:rsidRPr="004063DF" w:rsidRDefault="00AE6C93" w:rsidP="0017006D">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 xml:space="preserve">A potential provider has been identified </w:t>
            </w:r>
            <w:r w:rsidR="007744A0" w:rsidRPr="004063DF">
              <w:rPr>
                <w:rStyle w:val="normaltextrun"/>
                <w:rFonts w:asciiTheme="minorHAnsi" w:hAnsiTheme="minorHAnsi" w:cstheme="minorHAnsi"/>
              </w:rPr>
              <w:t>and some initial conversations have been had.</w:t>
            </w:r>
          </w:p>
          <w:p w14:paraId="3F8C58FF" w14:textId="62AB5443" w:rsidR="009E05AA" w:rsidRPr="004063DF" w:rsidRDefault="00AE21B6" w:rsidP="0017006D">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The project is w</w:t>
            </w:r>
            <w:r w:rsidR="009E05AA" w:rsidRPr="004063DF">
              <w:rPr>
                <w:rStyle w:val="normaltextrun"/>
                <w:rFonts w:asciiTheme="minorHAnsi" w:hAnsiTheme="minorHAnsi" w:cstheme="minorHAnsi"/>
              </w:rPr>
              <w:t xml:space="preserve">orking on principle that it is a one-way communication as an additional method of communication. </w:t>
            </w:r>
          </w:p>
          <w:p w14:paraId="5870C693" w14:textId="77777777" w:rsidR="00595694" w:rsidRDefault="00595694" w:rsidP="0017006D">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 xml:space="preserve">Guidance and communications plans need to be produced. </w:t>
            </w:r>
          </w:p>
          <w:p w14:paraId="0454BD6D" w14:textId="24A8C87F" w:rsidR="000662AB" w:rsidRPr="004063DF" w:rsidRDefault="000662AB" w:rsidP="0017006D">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Residents shared their experiences of </w:t>
            </w:r>
            <w:proofErr w:type="spellStart"/>
            <w:r>
              <w:rPr>
                <w:rStyle w:val="normaltextrun"/>
                <w:rFonts w:asciiTheme="minorHAnsi" w:hAnsiTheme="minorHAnsi" w:cstheme="minorHAnsi"/>
              </w:rPr>
              <w:t>WhattsApp</w:t>
            </w:r>
            <w:proofErr w:type="spellEnd"/>
            <w:r>
              <w:rPr>
                <w:rStyle w:val="normaltextrun"/>
                <w:rFonts w:asciiTheme="minorHAnsi" w:hAnsiTheme="minorHAnsi" w:cstheme="minorHAnsi"/>
              </w:rPr>
              <w:t xml:space="preserve"> and text messages at their schemes and how they were administered. </w:t>
            </w:r>
          </w:p>
          <w:p w14:paraId="785E8784" w14:textId="492899ED" w:rsidR="007067F6" w:rsidRPr="004063DF" w:rsidRDefault="00697A28" w:rsidP="0017006D">
            <w:pPr>
              <w:pStyle w:val="paragraph"/>
              <w:spacing w:before="0" w:beforeAutospacing="0" w:after="0" w:afterAutospacing="0"/>
              <w:textAlignment w:val="baseline"/>
              <w:rPr>
                <w:rFonts w:asciiTheme="minorHAnsi" w:hAnsiTheme="minorHAnsi" w:cstheme="minorHAnsi"/>
              </w:rPr>
            </w:pPr>
            <w:r w:rsidRPr="004063DF">
              <w:rPr>
                <w:rFonts w:asciiTheme="minorHAnsi" w:hAnsiTheme="minorHAnsi" w:cstheme="minorHAnsi"/>
              </w:rPr>
              <w:t xml:space="preserve">There were queries from the membership on the security of personal data and whether WhatsApp is a reliable host for protected data; whether </w:t>
            </w:r>
            <w:proofErr w:type="spellStart"/>
            <w:r w:rsidRPr="004063DF">
              <w:rPr>
                <w:rFonts w:asciiTheme="minorHAnsi" w:hAnsiTheme="minorHAnsi" w:cstheme="minorHAnsi"/>
              </w:rPr>
              <w:t>Apello</w:t>
            </w:r>
            <w:proofErr w:type="spellEnd"/>
            <w:r w:rsidRPr="004063DF">
              <w:rPr>
                <w:rFonts w:asciiTheme="minorHAnsi" w:hAnsiTheme="minorHAnsi" w:cstheme="minorHAnsi"/>
              </w:rPr>
              <w:t xml:space="preserve"> could be used to relay push notifications. </w:t>
            </w:r>
          </w:p>
          <w:p w14:paraId="08EC011B" w14:textId="77777777" w:rsidR="00C50F71" w:rsidRPr="004063DF" w:rsidRDefault="00C50F71" w:rsidP="0017006D">
            <w:pPr>
              <w:pStyle w:val="paragraph"/>
              <w:spacing w:before="0" w:beforeAutospacing="0" w:after="0" w:afterAutospacing="0"/>
              <w:textAlignment w:val="baseline"/>
              <w:rPr>
                <w:rStyle w:val="normaltextrun"/>
                <w:rFonts w:asciiTheme="minorHAnsi" w:hAnsiTheme="minorHAnsi" w:cstheme="minorHAnsi"/>
              </w:rPr>
            </w:pPr>
          </w:p>
          <w:p w14:paraId="00262628" w14:textId="362C3084" w:rsidR="007B1844" w:rsidRPr="004063DF" w:rsidRDefault="00281BC6" w:rsidP="0017006D">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 xml:space="preserve"> </w:t>
            </w:r>
          </w:p>
        </w:tc>
        <w:tc>
          <w:tcPr>
            <w:tcW w:w="1973" w:type="dxa"/>
          </w:tcPr>
          <w:p w14:paraId="2785AA3B" w14:textId="18818D4A" w:rsidR="0017006D" w:rsidRDefault="007744A0"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r w:rsidRPr="007B6C7F">
              <w:rPr>
                <w:rStyle w:val="normaltextrun"/>
                <w:rFonts w:asciiTheme="minorHAnsi" w:hAnsiTheme="minorHAnsi" w:cstheme="minorHAnsi"/>
                <w:color w:val="003B64"/>
                <w:sz w:val="22"/>
                <w:szCs w:val="22"/>
              </w:rPr>
              <w:t xml:space="preserve">Demo to come to this group </w:t>
            </w:r>
            <w:r w:rsidR="006B0682">
              <w:rPr>
                <w:rStyle w:val="normaltextrun"/>
                <w:rFonts w:asciiTheme="minorHAnsi" w:hAnsiTheme="minorHAnsi" w:cstheme="minorHAnsi"/>
                <w:color w:val="003B64"/>
                <w:sz w:val="22"/>
                <w:szCs w:val="22"/>
              </w:rPr>
              <w:t>a</w:t>
            </w:r>
            <w:r w:rsidR="006B0682">
              <w:rPr>
                <w:rStyle w:val="normaltextrun"/>
                <w:rFonts w:cstheme="minorHAnsi"/>
                <w:color w:val="003B64"/>
              </w:rPr>
              <w:t xml:space="preserve">t </w:t>
            </w:r>
            <w:r w:rsidR="006B0682" w:rsidRPr="006B0682">
              <w:rPr>
                <w:rStyle w:val="normaltextrun"/>
                <w:rFonts w:asciiTheme="minorHAnsi" w:hAnsiTheme="minorHAnsi" w:cstheme="minorHAnsi"/>
                <w:color w:val="003B64"/>
              </w:rPr>
              <w:t>the next meeting</w:t>
            </w:r>
            <w:r w:rsidR="006B0682">
              <w:rPr>
                <w:rStyle w:val="normaltextrun"/>
                <w:rFonts w:cstheme="minorHAnsi"/>
                <w:color w:val="003B64"/>
              </w:rPr>
              <w:t xml:space="preserve"> </w:t>
            </w:r>
            <w:r w:rsidRPr="007B6C7F">
              <w:rPr>
                <w:rStyle w:val="normaltextrun"/>
                <w:rFonts w:asciiTheme="minorHAnsi" w:hAnsiTheme="minorHAnsi" w:cstheme="minorHAnsi"/>
                <w:color w:val="003B64"/>
                <w:sz w:val="22"/>
                <w:szCs w:val="22"/>
              </w:rPr>
              <w:t xml:space="preserve">to gain views and opinions. </w:t>
            </w:r>
          </w:p>
          <w:p w14:paraId="352F0790" w14:textId="77777777" w:rsidR="00B003CB" w:rsidRDefault="00B003CB"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4311E098" w14:textId="77777777" w:rsidR="00B003CB" w:rsidRDefault="00B003CB"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0EC159AE" w14:textId="42DD0F3E" w:rsidR="00B003CB" w:rsidRDefault="00B003CB" w:rsidP="00B003CB"/>
          <w:p w14:paraId="4D337089" w14:textId="77777777" w:rsidR="00B003CB" w:rsidRDefault="00B003CB"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38C7C57C" w14:textId="77777777" w:rsidR="00E66AED" w:rsidRDefault="00E66AED" w:rsidP="0017006D">
            <w:pPr>
              <w:pStyle w:val="paragraph"/>
              <w:spacing w:before="0" w:beforeAutospacing="0" w:after="0" w:afterAutospacing="0"/>
              <w:textAlignment w:val="baseline"/>
              <w:rPr>
                <w:rStyle w:val="normaltextrun"/>
                <w:color w:val="003B64"/>
              </w:rPr>
            </w:pPr>
          </w:p>
          <w:p w14:paraId="29195D17" w14:textId="77777777" w:rsidR="00E66AED" w:rsidRDefault="00E66AED" w:rsidP="0017006D">
            <w:pPr>
              <w:pStyle w:val="paragraph"/>
              <w:spacing w:before="0" w:beforeAutospacing="0" w:after="0" w:afterAutospacing="0"/>
              <w:textAlignment w:val="baseline"/>
              <w:rPr>
                <w:rStyle w:val="normaltextrun"/>
                <w:color w:val="003B64"/>
              </w:rPr>
            </w:pPr>
          </w:p>
          <w:p w14:paraId="3C007AAA" w14:textId="77777777" w:rsidR="00E66AED" w:rsidRPr="00E66AED" w:rsidRDefault="00E66AED"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25B3E62B" w14:textId="77777777" w:rsidR="00E66AED" w:rsidRPr="00E66AED" w:rsidRDefault="00E66AED"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51116F67" w14:textId="1D0EED1D" w:rsidR="00E66AED" w:rsidRPr="00E66AED" w:rsidRDefault="00E66AED"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r w:rsidRPr="00E66AED">
              <w:rPr>
                <w:rStyle w:val="normaltextrun"/>
                <w:rFonts w:asciiTheme="minorHAnsi" w:hAnsiTheme="minorHAnsi" w:cstheme="minorHAnsi"/>
                <w:color w:val="003B64"/>
                <w:sz w:val="22"/>
                <w:szCs w:val="22"/>
              </w:rPr>
              <w:t xml:space="preserve">All examples and concerns will be integrated into the project. </w:t>
            </w:r>
          </w:p>
          <w:p w14:paraId="139D69C0" w14:textId="77777777" w:rsidR="0065111B" w:rsidRDefault="0065111B" w:rsidP="0017006D">
            <w:pPr>
              <w:pStyle w:val="paragraph"/>
              <w:spacing w:before="0" w:beforeAutospacing="0" w:after="0" w:afterAutospacing="0"/>
              <w:textAlignment w:val="baseline"/>
              <w:rPr>
                <w:rStyle w:val="normaltextrun"/>
                <w:rFonts w:cstheme="minorHAnsi"/>
                <w:color w:val="003B64"/>
              </w:rPr>
            </w:pPr>
          </w:p>
          <w:p w14:paraId="529269E7" w14:textId="60C6DA36" w:rsidR="0065111B" w:rsidRPr="007B6C7F" w:rsidRDefault="0065111B" w:rsidP="0065111B">
            <w:pPr>
              <w:rPr>
                <w:rStyle w:val="normaltextrun"/>
                <w:rFonts w:cstheme="minorHAnsi"/>
                <w:color w:val="003B64"/>
              </w:rPr>
            </w:pPr>
          </w:p>
        </w:tc>
      </w:tr>
      <w:tr w:rsidR="0017006D" w:rsidRPr="003E7E6F" w14:paraId="3633836F" w14:textId="77777777" w:rsidTr="007B6C7F">
        <w:tc>
          <w:tcPr>
            <w:tcW w:w="498" w:type="dxa"/>
          </w:tcPr>
          <w:p w14:paraId="7AD6510F" w14:textId="03B3EEB0" w:rsidR="0017006D" w:rsidRPr="003E7E6F" w:rsidRDefault="0017006D" w:rsidP="0017006D">
            <w:pPr>
              <w:pStyle w:val="paragraph"/>
              <w:spacing w:before="0" w:beforeAutospacing="0" w:after="0" w:afterAutospacing="0"/>
              <w:textAlignment w:val="baseline"/>
              <w:rPr>
                <w:rStyle w:val="normaltextrun"/>
                <w:rFonts w:asciiTheme="minorHAnsi" w:hAnsiTheme="minorHAnsi" w:cstheme="minorHAnsi"/>
                <w:b/>
                <w:bCs/>
                <w:color w:val="003B64"/>
                <w:sz w:val="22"/>
                <w:szCs w:val="22"/>
              </w:rPr>
            </w:pPr>
            <w:r w:rsidRPr="003E7E6F">
              <w:rPr>
                <w:rStyle w:val="normaltextrun"/>
                <w:rFonts w:asciiTheme="minorHAnsi" w:hAnsiTheme="minorHAnsi" w:cstheme="minorHAnsi"/>
                <w:b/>
                <w:bCs/>
                <w:color w:val="003B64"/>
                <w:sz w:val="22"/>
                <w:szCs w:val="22"/>
              </w:rPr>
              <w:t>8.</w:t>
            </w:r>
          </w:p>
        </w:tc>
        <w:tc>
          <w:tcPr>
            <w:tcW w:w="1765" w:type="dxa"/>
          </w:tcPr>
          <w:p w14:paraId="0AF0A10B" w14:textId="6E802995" w:rsidR="0017006D" w:rsidRPr="004063DF" w:rsidRDefault="0017006D" w:rsidP="0017006D">
            <w:pPr>
              <w:pStyle w:val="paragraph"/>
              <w:spacing w:before="0" w:beforeAutospacing="0" w:after="0" w:afterAutospacing="0"/>
              <w:textAlignment w:val="baseline"/>
              <w:rPr>
                <w:rStyle w:val="normaltextrun"/>
                <w:rFonts w:asciiTheme="minorHAnsi" w:hAnsiTheme="minorHAnsi" w:cstheme="minorHAnsi"/>
                <w:b/>
                <w:bCs/>
                <w:sz w:val="22"/>
                <w:szCs w:val="22"/>
              </w:rPr>
            </w:pPr>
            <w:r w:rsidRPr="004063DF">
              <w:rPr>
                <w:rStyle w:val="normaltextrun"/>
                <w:rFonts w:ascii="Calibri" w:hAnsi="Calibri" w:cs="Calibri"/>
                <w:b/>
                <w:bCs/>
              </w:rPr>
              <w:t>Heads of Service Update</w:t>
            </w:r>
            <w:r w:rsidRPr="004063DF">
              <w:rPr>
                <w:rStyle w:val="eop"/>
                <w:rFonts w:ascii="Calibri" w:hAnsi="Calibri" w:cs="Calibri"/>
              </w:rPr>
              <w:t> </w:t>
            </w:r>
          </w:p>
        </w:tc>
        <w:tc>
          <w:tcPr>
            <w:tcW w:w="5115" w:type="dxa"/>
          </w:tcPr>
          <w:p w14:paraId="584E014F" w14:textId="09A5C910" w:rsidR="001025BE" w:rsidRPr="004063DF" w:rsidRDefault="001025BE" w:rsidP="001025BE">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 xml:space="preserve">JLL spoke about the restaurants </w:t>
            </w:r>
            <w:r w:rsidR="00E66AED">
              <w:rPr>
                <w:rStyle w:val="normaltextrun"/>
                <w:rFonts w:asciiTheme="minorHAnsi" w:hAnsiTheme="minorHAnsi" w:cstheme="minorHAnsi"/>
              </w:rPr>
              <w:t>on</w:t>
            </w:r>
            <w:r w:rsidRPr="004063DF">
              <w:rPr>
                <w:rStyle w:val="normaltextrun"/>
                <w:rFonts w:asciiTheme="minorHAnsi" w:hAnsiTheme="minorHAnsi" w:cstheme="minorHAnsi"/>
              </w:rPr>
              <w:t xml:space="preserve"> Extra Care schemes which are run by third party providers. Last year some work was undertaken into understanding the issues around sustainability of </w:t>
            </w:r>
            <w:r w:rsidRPr="004063DF">
              <w:rPr>
                <w:rStyle w:val="normaltextrun"/>
                <w:rFonts w:asciiTheme="minorHAnsi" w:hAnsiTheme="minorHAnsi" w:cstheme="minorHAnsi"/>
              </w:rPr>
              <w:lastRenderedPageBreak/>
              <w:t xml:space="preserve">catering in schemes. Residents did not like the idea of linking the restaurants to a condition of tenancy. JLL explained that we remain committed to our restaurants so will work closely with individual schemes. </w:t>
            </w:r>
          </w:p>
          <w:p w14:paraId="439506DF" w14:textId="77777777" w:rsidR="001025BE" w:rsidRPr="004063DF" w:rsidRDefault="001025BE" w:rsidP="001025BE">
            <w:pPr>
              <w:pStyle w:val="paragraph"/>
              <w:spacing w:before="0" w:beforeAutospacing="0" w:after="0" w:afterAutospacing="0"/>
              <w:textAlignment w:val="baseline"/>
              <w:rPr>
                <w:rStyle w:val="normaltextrun"/>
                <w:rFonts w:asciiTheme="minorHAnsi" w:hAnsiTheme="minorHAnsi" w:cstheme="minorHAnsi"/>
              </w:rPr>
            </w:pPr>
            <w:r w:rsidRPr="004063DF">
              <w:rPr>
                <w:rFonts w:asciiTheme="minorHAnsi" w:hAnsiTheme="minorHAnsi" w:cstheme="minorHAnsi"/>
              </w:rPr>
              <w:t xml:space="preserve">There was a lot of conversation about the reliability of restaurant provision at schemes </w:t>
            </w:r>
            <w:proofErr w:type="gramStart"/>
            <w:r w:rsidRPr="004063DF">
              <w:rPr>
                <w:rFonts w:asciiTheme="minorHAnsi" w:hAnsiTheme="minorHAnsi" w:cstheme="minorHAnsi"/>
              </w:rPr>
              <w:t>and also</w:t>
            </w:r>
            <w:proofErr w:type="gramEnd"/>
            <w:r w:rsidRPr="004063DF">
              <w:rPr>
                <w:rFonts w:asciiTheme="minorHAnsi" w:hAnsiTheme="minorHAnsi" w:cstheme="minorHAnsi"/>
              </w:rPr>
              <w:t xml:space="preserve"> about the impact on the authenticity of Extra Care marketing, where it has been an expectation that operating restaurants are on site. There were many questions about the association between restaurants and service charge.</w:t>
            </w:r>
          </w:p>
          <w:p w14:paraId="47356451" w14:textId="77777777" w:rsidR="001025BE" w:rsidRPr="004063DF" w:rsidRDefault="001025BE" w:rsidP="001025BE">
            <w:pPr>
              <w:pStyle w:val="paragraph"/>
              <w:spacing w:before="0" w:beforeAutospacing="0" w:after="0" w:afterAutospacing="0"/>
              <w:textAlignment w:val="baseline"/>
              <w:rPr>
                <w:rStyle w:val="normaltextrun"/>
                <w:rFonts w:asciiTheme="minorHAnsi" w:hAnsiTheme="minorHAnsi" w:cstheme="minorHAnsi"/>
              </w:rPr>
            </w:pPr>
          </w:p>
          <w:p w14:paraId="66563FF4" w14:textId="12CBCDF9" w:rsidR="001025BE" w:rsidRPr="004063DF" w:rsidRDefault="00091CF3" w:rsidP="001025BE">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Residents </w:t>
            </w:r>
            <w:r w:rsidR="001025BE" w:rsidRPr="004063DF">
              <w:rPr>
                <w:rStyle w:val="normaltextrun"/>
                <w:rFonts w:asciiTheme="minorHAnsi" w:hAnsiTheme="minorHAnsi" w:cstheme="minorHAnsi"/>
              </w:rPr>
              <w:t xml:space="preserve">spoke about how the restaurant is integral to the Extra Care offer and the positive impact which usage of the restaurant has on the scheme. </w:t>
            </w:r>
            <w:r>
              <w:rPr>
                <w:rStyle w:val="normaltextrun"/>
                <w:rFonts w:asciiTheme="minorHAnsi" w:hAnsiTheme="minorHAnsi" w:cstheme="minorHAnsi"/>
              </w:rPr>
              <w:t xml:space="preserve"> Others had experience of a less successful restaurant service. </w:t>
            </w:r>
          </w:p>
          <w:p w14:paraId="15E06D41" w14:textId="77777777" w:rsidR="001025BE" w:rsidRPr="004063DF" w:rsidRDefault="001025BE" w:rsidP="001025BE">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 xml:space="preserve">A discussion took place about the costs of the restaurant and the service charge and how they differed. </w:t>
            </w:r>
          </w:p>
          <w:p w14:paraId="76899316" w14:textId="77777777" w:rsidR="001025BE" w:rsidRPr="004063DF" w:rsidRDefault="001025BE" w:rsidP="001025BE">
            <w:pPr>
              <w:pStyle w:val="paragraph"/>
              <w:spacing w:before="0" w:beforeAutospacing="0" w:after="0" w:afterAutospacing="0"/>
              <w:textAlignment w:val="baseline"/>
              <w:rPr>
                <w:rStyle w:val="normaltextrun"/>
                <w:rFonts w:asciiTheme="minorHAnsi" w:hAnsiTheme="minorHAnsi" w:cstheme="minorHAnsi"/>
              </w:rPr>
            </w:pPr>
          </w:p>
          <w:p w14:paraId="16DCACFA" w14:textId="77777777" w:rsidR="001025BE" w:rsidRPr="004063DF" w:rsidRDefault="001025BE" w:rsidP="001025BE">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JLL also spoke about learning from complaints and training and education is a clear priority.</w:t>
            </w:r>
          </w:p>
          <w:p w14:paraId="4C5EC863" w14:textId="76F0A414" w:rsidR="0017006D" w:rsidRPr="004063DF" w:rsidRDefault="001025BE" w:rsidP="001025BE">
            <w:pPr>
              <w:pStyle w:val="NoSpacing"/>
              <w:rPr>
                <w:rStyle w:val="normaltextrun"/>
                <w:rFonts w:cstheme="minorHAnsi"/>
                <w:sz w:val="24"/>
                <w:szCs w:val="24"/>
              </w:rPr>
            </w:pPr>
            <w:r w:rsidRPr="004063DF">
              <w:rPr>
                <w:rStyle w:val="normaltextrun"/>
                <w:rFonts w:cstheme="minorHAnsi"/>
                <w:sz w:val="24"/>
                <w:szCs w:val="24"/>
              </w:rPr>
              <w:t>We will be looking at the Tenant Satisfaction Measures (TSM’s) which are due to be released soon. The local manager will work to develop a coproduced improvement plan. The meetings will have taken place by the end of February. Local managers will be able to input the local action plans into the Housing Quality Standards App.</w:t>
            </w:r>
          </w:p>
        </w:tc>
        <w:tc>
          <w:tcPr>
            <w:tcW w:w="1973" w:type="dxa"/>
          </w:tcPr>
          <w:p w14:paraId="2CA92A9B" w14:textId="77777777" w:rsidR="0017006D" w:rsidRDefault="0017006D"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18BE123C"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5B935DC5"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59BB66A8"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0941936C"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1B7482ED"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372A84B5"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19071FCA"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63CF3BB2"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3AE5C208"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20B9A9ED"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7E6CC44B"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5A0E03C3"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03D6D86E"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0FE54760"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34069B76"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5AC37B4C"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683EB2B0"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3BFCD589"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156C4F02"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14E8B20D"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204B04A6"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48826707"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0FC7CB1A"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3F3199AB"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0F195B49"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6FC49345"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73CB2351"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2D8F1284"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2109823D"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28299571" w14:textId="77777777" w:rsidR="004063D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p w14:paraId="5E56E0D2" w14:textId="77777777" w:rsidR="004063DF" w:rsidRPr="00F522B4" w:rsidRDefault="004063DF" w:rsidP="004063DF">
            <w:pPr>
              <w:pStyle w:val="paragraph"/>
              <w:spacing w:before="0" w:beforeAutospacing="0" w:after="0" w:afterAutospacing="0"/>
              <w:textAlignment w:val="baseline"/>
              <w:rPr>
                <w:rStyle w:val="normaltextrun"/>
                <w:rFonts w:asciiTheme="minorHAnsi" w:hAnsiTheme="minorHAnsi" w:cstheme="minorHAnsi"/>
                <w:color w:val="003B64"/>
              </w:rPr>
            </w:pPr>
            <w:r w:rsidRPr="00F522B4">
              <w:rPr>
                <w:rStyle w:val="normaltextrun"/>
                <w:rFonts w:asciiTheme="minorHAnsi" w:hAnsiTheme="minorHAnsi" w:cstheme="minorHAnsi"/>
                <w:color w:val="003B64"/>
              </w:rPr>
              <w:t xml:space="preserve">TSM results and action plans will be bought to the next meeting for </w:t>
            </w:r>
            <w:proofErr w:type="gramStart"/>
            <w:r w:rsidRPr="00F522B4">
              <w:rPr>
                <w:rStyle w:val="normaltextrun"/>
                <w:rFonts w:asciiTheme="minorHAnsi" w:hAnsiTheme="minorHAnsi" w:cstheme="minorHAnsi"/>
                <w:color w:val="003B64"/>
              </w:rPr>
              <w:t>discussion</w:t>
            </w:r>
            <w:proofErr w:type="gramEnd"/>
          </w:p>
          <w:p w14:paraId="6B3A49F1" w14:textId="77777777" w:rsidR="004063DF" w:rsidRPr="007B6C7F" w:rsidRDefault="004063DF"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tc>
      </w:tr>
      <w:tr w:rsidR="00AC5F2B" w:rsidRPr="003E7E6F" w14:paraId="6684F64E" w14:textId="77777777" w:rsidTr="007B6C7F">
        <w:tc>
          <w:tcPr>
            <w:tcW w:w="498" w:type="dxa"/>
          </w:tcPr>
          <w:p w14:paraId="71460DEA" w14:textId="13BDF478" w:rsidR="00AC5F2B" w:rsidRPr="003E7E6F" w:rsidRDefault="00AC5F2B" w:rsidP="00AC5F2B">
            <w:pPr>
              <w:pStyle w:val="paragraph"/>
              <w:spacing w:before="0" w:beforeAutospacing="0" w:after="0" w:afterAutospacing="0"/>
              <w:textAlignment w:val="baseline"/>
              <w:rPr>
                <w:rStyle w:val="normaltextrun"/>
                <w:rFonts w:asciiTheme="minorHAnsi" w:hAnsiTheme="minorHAnsi" w:cstheme="minorHAnsi"/>
                <w:b/>
                <w:bCs/>
                <w:color w:val="003B64"/>
                <w:sz w:val="22"/>
                <w:szCs w:val="22"/>
              </w:rPr>
            </w:pPr>
            <w:r w:rsidRPr="003E7E6F">
              <w:rPr>
                <w:rStyle w:val="normaltextrun"/>
                <w:rFonts w:asciiTheme="minorHAnsi" w:hAnsiTheme="minorHAnsi" w:cstheme="minorHAnsi"/>
                <w:b/>
                <w:bCs/>
                <w:color w:val="003B64"/>
                <w:sz w:val="22"/>
                <w:szCs w:val="22"/>
              </w:rPr>
              <w:lastRenderedPageBreak/>
              <w:t>9.</w:t>
            </w:r>
          </w:p>
        </w:tc>
        <w:tc>
          <w:tcPr>
            <w:tcW w:w="1765" w:type="dxa"/>
          </w:tcPr>
          <w:p w14:paraId="2790CCFC" w14:textId="45C82447" w:rsidR="00AC5F2B" w:rsidRPr="004063DF" w:rsidRDefault="00AC5F2B" w:rsidP="00AC5F2B">
            <w:pPr>
              <w:pStyle w:val="paragraph"/>
              <w:spacing w:before="0" w:beforeAutospacing="0" w:after="0" w:afterAutospacing="0"/>
              <w:textAlignment w:val="baseline"/>
              <w:rPr>
                <w:rStyle w:val="normaltextrun"/>
                <w:rFonts w:asciiTheme="minorHAnsi" w:hAnsiTheme="minorHAnsi" w:cstheme="minorHAnsi"/>
                <w:b/>
                <w:bCs/>
                <w:sz w:val="22"/>
                <w:szCs w:val="22"/>
              </w:rPr>
            </w:pPr>
            <w:r w:rsidRPr="004063DF">
              <w:rPr>
                <w:rStyle w:val="normaltextrun"/>
                <w:rFonts w:ascii="Calibri" w:hAnsi="Calibri" w:cs="Calibri"/>
                <w:b/>
                <w:bCs/>
              </w:rPr>
              <w:t>Service Charge Update</w:t>
            </w:r>
            <w:r w:rsidRPr="004063DF">
              <w:rPr>
                <w:rStyle w:val="eop"/>
                <w:rFonts w:ascii="Calibri" w:hAnsi="Calibri" w:cs="Calibri"/>
              </w:rPr>
              <w:t> </w:t>
            </w:r>
          </w:p>
        </w:tc>
        <w:tc>
          <w:tcPr>
            <w:tcW w:w="5115" w:type="dxa"/>
          </w:tcPr>
          <w:p w14:paraId="3A508827" w14:textId="77777777" w:rsidR="00AC5F2B" w:rsidRPr="004063DF" w:rsidRDefault="00AC5F2B" w:rsidP="00AC5F2B">
            <w:pPr>
              <w:pStyle w:val="NoSpacing"/>
              <w:rPr>
                <w:rFonts w:cstheme="minorHAnsi"/>
                <w:sz w:val="24"/>
                <w:szCs w:val="24"/>
              </w:rPr>
            </w:pPr>
            <w:r w:rsidRPr="004063DF">
              <w:rPr>
                <w:rFonts w:cstheme="minorHAnsi"/>
                <w:sz w:val="24"/>
                <w:szCs w:val="24"/>
              </w:rPr>
              <w:t xml:space="preserve">TJ stated that the service charge consultations have now taken place and budgets have been populated, obviously considering any quotes and choices by residents for local contractors. Final checks are being undertaken on the figures before they collate them with the new rent figures. Letters will be out to schemes from 28 February. </w:t>
            </w:r>
          </w:p>
          <w:p w14:paraId="3E841583" w14:textId="77777777" w:rsidR="00AC5F2B" w:rsidRPr="004063DF" w:rsidRDefault="00AC5F2B" w:rsidP="00AC5F2B">
            <w:pPr>
              <w:pStyle w:val="NoSpacing"/>
              <w:rPr>
                <w:rFonts w:eastAsia="Segoe UI" w:cstheme="minorHAnsi"/>
                <w:sz w:val="24"/>
                <w:szCs w:val="24"/>
              </w:rPr>
            </w:pPr>
            <w:r w:rsidRPr="004063DF">
              <w:rPr>
                <w:rFonts w:cstheme="minorHAnsi"/>
                <w:sz w:val="24"/>
                <w:szCs w:val="24"/>
              </w:rPr>
              <w:t xml:space="preserve">We gathered feedback from residents on the new Service Charge guidance and it was </w:t>
            </w:r>
            <w:proofErr w:type="gramStart"/>
            <w:r w:rsidRPr="004063DF">
              <w:rPr>
                <w:rFonts w:cstheme="minorHAnsi"/>
                <w:sz w:val="24"/>
                <w:szCs w:val="24"/>
              </w:rPr>
              <w:t xml:space="preserve">really </w:t>
            </w:r>
            <w:r w:rsidRPr="004063DF">
              <w:rPr>
                <w:rFonts w:cstheme="minorHAnsi"/>
                <w:sz w:val="24"/>
                <w:szCs w:val="24"/>
              </w:rPr>
              <w:lastRenderedPageBreak/>
              <w:t>constructive</w:t>
            </w:r>
            <w:proofErr w:type="gramEnd"/>
            <w:r w:rsidRPr="004063DF">
              <w:rPr>
                <w:rFonts w:cstheme="minorHAnsi"/>
                <w:sz w:val="24"/>
                <w:szCs w:val="24"/>
              </w:rPr>
              <w:t>. They liked the FAQ’s. F</w:t>
            </w:r>
            <w:r w:rsidRPr="004063DF">
              <w:rPr>
                <w:rFonts w:eastAsia="Segoe UI" w:cstheme="minorHAnsi"/>
                <w:sz w:val="24"/>
                <w:szCs w:val="24"/>
              </w:rPr>
              <w:t xml:space="preserve">eedback included </w:t>
            </w:r>
            <w:proofErr w:type="gramStart"/>
            <w:r w:rsidRPr="004063DF">
              <w:rPr>
                <w:rFonts w:eastAsia="Segoe UI" w:cstheme="minorHAnsi"/>
                <w:sz w:val="24"/>
                <w:szCs w:val="24"/>
              </w:rPr>
              <w:t>that residents</w:t>
            </w:r>
            <w:proofErr w:type="gramEnd"/>
            <w:r w:rsidRPr="004063DF">
              <w:rPr>
                <w:rFonts w:eastAsia="Segoe UI" w:cstheme="minorHAnsi"/>
                <w:sz w:val="24"/>
                <w:szCs w:val="24"/>
              </w:rPr>
              <w:t xml:space="preserve"> really enjoyed the consultation meetings. All this was codesigned by residents and it’s had a fantastic impact. Further suggestions include simplifying the wording on documents too. </w:t>
            </w:r>
          </w:p>
          <w:p w14:paraId="7914A680" w14:textId="3DB3BFF5" w:rsidR="00AC5F2B" w:rsidRPr="004063DF" w:rsidRDefault="00AC5F2B" w:rsidP="006106CC">
            <w:pPr>
              <w:pStyle w:val="NoSpacing"/>
              <w:rPr>
                <w:rStyle w:val="normaltextrun"/>
                <w:rFonts w:cstheme="minorHAnsi"/>
              </w:rPr>
            </w:pPr>
            <w:r w:rsidRPr="004063DF">
              <w:rPr>
                <w:rFonts w:eastAsia="Segoe UI" w:cstheme="minorHAnsi"/>
                <w:sz w:val="24"/>
                <w:szCs w:val="24"/>
              </w:rPr>
              <w:t>There will be more work on how we could further improve the communication letters that go out around the rents and service charges.</w:t>
            </w:r>
            <w:r w:rsidRPr="004063DF">
              <w:rPr>
                <w:rFonts w:eastAsia="Segoe UI" w:cstheme="minorHAnsi"/>
                <w:sz w:val="24"/>
                <w:szCs w:val="24"/>
              </w:rPr>
              <w:br/>
            </w:r>
          </w:p>
        </w:tc>
        <w:tc>
          <w:tcPr>
            <w:tcW w:w="1973" w:type="dxa"/>
          </w:tcPr>
          <w:p w14:paraId="28447D3B" w14:textId="77777777" w:rsidR="00AC5F2B" w:rsidRPr="007B6C7F" w:rsidRDefault="00AC5F2B" w:rsidP="00AC5F2B">
            <w:pPr>
              <w:pStyle w:val="paragraph"/>
              <w:spacing w:before="0" w:beforeAutospacing="0" w:after="0" w:afterAutospacing="0"/>
              <w:textAlignment w:val="baseline"/>
              <w:rPr>
                <w:rStyle w:val="normaltextrun"/>
                <w:rFonts w:asciiTheme="minorHAnsi" w:hAnsiTheme="minorHAnsi" w:cstheme="minorHAnsi"/>
                <w:color w:val="003B64"/>
                <w:sz w:val="22"/>
                <w:szCs w:val="22"/>
              </w:rPr>
            </w:pPr>
          </w:p>
        </w:tc>
      </w:tr>
      <w:tr w:rsidR="00AC5F2B" w:rsidRPr="003E7E6F" w14:paraId="67B73CB7" w14:textId="77777777" w:rsidTr="007B6C7F">
        <w:tc>
          <w:tcPr>
            <w:tcW w:w="498" w:type="dxa"/>
          </w:tcPr>
          <w:p w14:paraId="15E9FF2E" w14:textId="7414A173" w:rsidR="00AC5F2B" w:rsidRPr="003E7E6F" w:rsidRDefault="00AC5F2B" w:rsidP="00AC5F2B">
            <w:pPr>
              <w:pStyle w:val="paragraph"/>
              <w:spacing w:before="0" w:beforeAutospacing="0" w:after="0" w:afterAutospacing="0"/>
              <w:textAlignment w:val="baseline"/>
              <w:rPr>
                <w:rStyle w:val="normaltextrun"/>
                <w:rFonts w:asciiTheme="minorHAnsi" w:hAnsiTheme="minorHAnsi" w:cstheme="minorHAnsi"/>
                <w:b/>
                <w:bCs/>
                <w:color w:val="003B64"/>
                <w:sz w:val="22"/>
                <w:szCs w:val="22"/>
              </w:rPr>
            </w:pPr>
            <w:r w:rsidRPr="003E7E6F">
              <w:rPr>
                <w:rStyle w:val="normaltextrun"/>
                <w:rFonts w:asciiTheme="minorHAnsi" w:hAnsiTheme="minorHAnsi" w:cstheme="minorHAnsi"/>
                <w:b/>
                <w:bCs/>
                <w:color w:val="003B64"/>
                <w:sz w:val="22"/>
                <w:szCs w:val="22"/>
              </w:rPr>
              <w:t>10.</w:t>
            </w:r>
          </w:p>
        </w:tc>
        <w:tc>
          <w:tcPr>
            <w:tcW w:w="1765" w:type="dxa"/>
          </w:tcPr>
          <w:p w14:paraId="75AD6E60" w14:textId="77777777" w:rsidR="00AC5F2B" w:rsidRPr="004063DF" w:rsidRDefault="00AC5F2B" w:rsidP="00AC5F2B">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5838C89" w14:textId="62AE6364" w:rsidR="00AC5F2B" w:rsidRPr="004063DF" w:rsidRDefault="001025BE" w:rsidP="00AC5F2B">
            <w:pPr>
              <w:pStyle w:val="paragraph"/>
              <w:spacing w:before="0" w:beforeAutospacing="0" w:after="0" w:afterAutospacing="0"/>
              <w:textAlignment w:val="baseline"/>
              <w:rPr>
                <w:rStyle w:val="normaltextrun"/>
                <w:rFonts w:asciiTheme="minorHAnsi" w:hAnsiTheme="minorHAnsi" w:cstheme="minorHAnsi"/>
                <w:b/>
                <w:bCs/>
                <w:sz w:val="22"/>
                <w:szCs w:val="22"/>
              </w:rPr>
            </w:pPr>
            <w:r w:rsidRPr="004063DF">
              <w:rPr>
                <w:rStyle w:val="normaltextrun"/>
                <w:rFonts w:asciiTheme="minorHAnsi" w:hAnsiTheme="minorHAnsi" w:cstheme="minorHAnsi"/>
                <w:b/>
                <w:bCs/>
                <w:sz w:val="22"/>
                <w:szCs w:val="22"/>
              </w:rPr>
              <w:t>AOB</w:t>
            </w:r>
          </w:p>
          <w:p w14:paraId="4E3E9EA6" w14:textId="77777777" w:rsidR="00AC5F2B" w:rsidRPr="004063DF" w:rsidRDefault="00AC5F2B" w:rsidP="00AC5F2B">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4CEF5051" w14:textId="77777777" w:rsidR="00AC5F2B" w:rsidRPr="004063DF" w:rsidRDefault="00AC5F2B" w:rsidP="00AC5F2B">
            <w:pPr>
              <w:pStyle w:val="paragraph"/>
              <w:spacing w:before="0" w:beforeAutospacing="0" w:after="0" w:afterAutospacing="0"/>
              <w:textAlignment w:val="baseline"/>
              <w:rPr>
                <w:rStyle w:val="normaltextrun"/>
                <w:rFonts w:asciiTheme="minorHAnsi" w:hAnsiTheme="minorHAnsi" w:cstheme="minorHAnsi"/>
                <w:b/>
                <w:bCs/>
                <w:sz w:val="22"/>
                <w:szCs w:val="22"/>
              </w:rPr>
            </w:pPr>
          </w:p>
        </w:tc>
        <w:tc>
          <w:tcPr>
            <w:tcW w:w="5115" w:type="dxa"/>
          </w:tcPr>
          <w:p w14:paraId="13E90DA4" w14:textId="021C8DF4" w:rsidR="00AC5F2B" w:rsidRPr="004063DF" w:rsidRDefault="001025BE" w:rsidP="00AC5F2B">
            <w:pPr>
              <w:pStyle w:val="paragraph"/>
              <w:spacing w:before="0" w:beforeAutospacing="0" w:after="0" w:afterAutospacing="0"/>
              <w:textAlignment w:val="baseline"/>
              <w:rPr>
                <w:rStyle w:val="normaltextrun"/>
                <w:rFonts w:asciiTheme="minorHAnsi" w:hAnsiTheme="minorHAnsi" w:cstheme="minorHAnsi"/>
              </w:rPr>
            </w:pPr>
            <w:r w:rsidRPr="004063DF">
              <w:rPr>
                <w:rStyle w:val="normaltextrun"/>
                <w:rFonts w:asciiTheme="minorHAnsi" w:hAnsiTheme="minorHAnsi" w:cstheme="minorHAnsi"/>
              </w:rPr>
              <w:t xml:space="preserve">HW reflected on the discussions of the group and explained that they will use the information they have heard </w:t>
            </w:r>
            <w:r w:rsidR="00F41A03" w:rsidRPr="004063DF">
              <w:rPr>
                <w:rStyle w:val="normaltextrun"/>
                <w:rFonts w:asciiTheme="minorHAnsi" w:hAnsiTheme="minorHAnsi" w:cstheme="minorHAnsi"/>
              </w:rPr>
              <w:t>today to triangulate back to lots of other documents. She explained that they will be meeting Housing 21 staff and Board members in January</w:t>
            </w:r>
            <w:r w:rsidR="00011B70" w:rsidRPr="004063DF">
              <w:rPr>
                <w:rStyle w:val="normaltextrun"/>
                <w:rFonts w:asciiTheme="minorHAnsi" w:hAnsiTheme="minorHAnsi" w:cstheme="minorHAnsi"/>
              </w:rPr>
              <w:t xml:space="preserve">. They will reach a conclusion on the grading in February and will have come to a judgement over March. </w:t>
            </w:r>
          </w:p>
        </w:tc>
        <w:tc>
          <w:tcPr>
            <w:tcW w:w="1973" w:type="dxa"/>
          </w:tcPr>
          <w:p w14:paraId="6EBD1ABA" w14:textId="77777777" w:rsidR="00AC5F2B" w:rsidRPr="007B6C7F" w:rsidRDefault="00AC5F2B" w:rsidP="00AC5F2B">
            <w:pPr>
              <w:pStyle w:val="paragraph"/>
              <w:spacing w:before="0" w:beforeAutospacing="0" w:after="0" w:afterAutospacing="0"/>
              <w:textAlignment w:val="baseline"/>
              <w:rPr>
                <w:rStyle w:val="normaltextrun"/>
                <w:rFonts w:asciiTheme="minorHAnsi" w:hAnsiTheme="minorHAnsi" w:cstheme="minorHAnsi"/>
                <w:color w:val="003B64"/>
                <w:sz w:val="22"/>
                <w:szCs w:val="22"/>
              </w:rPr>
            </w:pPr>
          </w:p>
        </w:tc>
      </w:tr>
    </w:tbl>
    <w:p w14:paraId="5D75A8CC" w14:textId="77777777" w:rsidR="003B136C" w:rsidRDefault="003B136C" w:rsidP="003B136C">
      <w:pPr>
        <w:pStyle w:val="paragraph"/>
        <w:spacing w:before="0" w:beforeAutospacing="0" w:after="0" w:afterAutospacing="0"/>
        <w:textAlignment w:val="baseline"/>
        <w:rPr>
          <w:rStyle w:val="normaltextrun"/>
          <w:rFonts w:ascii="Calibri" w:hAnsi="Calibri" w:cs="Calibri"/>
          <w:b/>
          <w:bCs/>
          <w:color w:val="003B64"/>
        </w:rPr>
      </w:pPr>
    </w:p>
    <w:p w14:paraId="02B058D5" w14:textId="01920391" w:rsidR="003B136C" w:rsidRPr="00062F52" w:rsidRDefault="003B136C" w:rsidP="003B136C">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b/>
          <w:bCs/>
          <w:color w:val="003B64"/>
        </w:rPr>
        <w:t>Date of next meeting:</w:t>
      </w:r>
      <w:r w:rsidR="00062F52">
        <w:rPr>
          <w:rStyle w:val="normaltextrun"/>
          <w:rFonts w:ascii="Calibri" w:hAnsi="Calibri" w:cs="Calibri"/>
          <w:b/>
          <w:bCs/>
          <w:color w:val="003B64"/>
        </w:rPr>
        <w:t xml:space="preserve"> </w:t>
      </w:r>
      <w:r w:rsidR="00E33DD7">
        <w:rPr>
          <w:rStyle w:val="normaltextrun"/>
          <w:rFonts w:ascii="Calibri" w:hAnsi="Calibri" w:cs="Calibri"/>
          <w:b/>
          <w:bCs/>
          <w:color w:val="003B64"/>
        </w:rPr>
        <w:t>TBC</w:t>
      </w:r>
    </w:p>
    <w:p w14:paraId="6FE6A2E4" w14:textId="77777777" w:rsidR="00062F52" w:rsidRDefault="00062F52" w:rsidP="003B136C">
      <w:pPr>
        <w:pStyle w:val="paragraph"/>
        <w:spacing w:before="0" w:beforeAutospacing="0" w:after="0" w:afterAutospacing="0"/>
        <w:textAlignment w:val="baseline"/>
        <w:rPr>
          <w:rStyle w:val="normaltextrun"/>
          <w:rFonts w:ascii="Calibri" w:hAnsi="Calibri" w:cs="Calibri"/>
          <w:b/>
          <w:bCs/>
          <w:color w:val="003B64"/>
        </w:rPr>
      </w:pPr>
    </w:p>
    <w:p w14:paraId="4ABE3E24" w14:textId="3071A808" w:rsidR="003B136C" w:rsidRPr="00062F52" w:rsidRDefault="003B136C" w:rsidP="003B136C">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b/>
          <w:bCs/>
          <w:color w:val="003B64"/>
        </w:rPr>
        <w:t>Time of next meeting:</w:t>
      </w:r>
      <w:r w:rsidR="00062F52">
        <w:rPr>
          <w:rStyle w:val="normaltextrun"/>
          <w:rFonts w:ascii="Calibri" w:hAnsi="Calibri" w:cs="Calibri"/>
          <w:b/>
          <w:bCs/>
          <w:color w:val="003B64"/>
        </w:rPr>
        <w:t xml:space="preserve"> </w:t>
      </w:r>
      <w:r w:rsidR="00E33DD7">
        <w:rPr>
          <w:rStyle w:val="normaltextrun"/>
          <w:rFonts w:ascii="Calibri" w:hAnsi="Calibri" w:cs="Calibri"/>
          <w:b/>
          <w:bCs/>
          <w:color w:val="003B64"/>
        </w:rPr>
        <w:t>TBC</w:t>
      </w:r>
    </w:p>
    <w:p w14:paraId="0838942B" w14:textId="77777777" w:rsidR="003B136C" w:rsidRPr="003B136C" w:rsidRDefault="003B136C" w:rsidP="003B136C">
      <w:pPr>
        <w:pStyle w:val="paragraph"/>
        <w:spacing w:before="0" w:beforeAutospacing="0" w:after="0" w:afterAutospacing="0"/>
        <w:textAlignment w:val="baseline"/>
        <w:rPr>
          <w:rFonts w:ascii="Segoe UI" w:hAnsi="Segoe UI" w:cs="Segoe UI"/>
          <w:color w:val="003B64"/>
        </w:rPr>
      </w:pPr>
    </w:p>
    <w:p w14:paraId="45505B6B" w14:textId="77777777" w:rsidR="00A445DC" w:rsidRDefault="00A445DC" w:rsidP="00A445DC">
      <w:pPr>
        <w:pStyle w:val="paragraph"/>
        <w:spacing w:before="0" w:beforeAutospacing="0" w:after="0" w:afterAutospacing="0"/>
        <w:textAlignment w:val="baseline"/>
        <w:rPr>
          <w:rStyle w:val="normaltextrun"/>
          <w:rFonts w:ascii="Calibri" w:hAnsi="Calibri" w:cs="Calibri"/>
          <w:sz w:val="22"/>
          <w:szCs w:val="22"/>
        </w:rPr>
      </w:pPr>
    </w:p>
    <w:p w14:paraId="33B86D63" w14:textId="0834A076" w:rsidR="00A57606" w:rsidRPr="00A445DC" w:rsidRDefault="00A57606" w:rsidP="00A57606">
      <w:pPr>
        <w:jc w:val="center"/>
        <w:rPr>
          <w:rFonts w:ascii="Calibri" w:hAnsi="Calibri" w:cs="Calibri"/>
          <w:b/>
          <w:bCs/>
          <w:color w:val="003B64"/>
          <w:sz w:val="24"/>
          <w:szCs w:val="24"/>
        </w:rPr>
      </w:pPr>
    </w:p>
    <w:sectPr w:rsidR="00A57606" w:rsidRPr="00A445DC" w:rsidSect="00784B52">
      <w:headerReference w:type="default" r:id="rId10"/>
      <w:footerReference w:type="default" r:id="rId11"/>
      <w:pgSz w:w="11906" w:h="16838"/>
      <w:pgMar w:top="1440" w:right="1440" w:bottom="1440" w:left="1440" w:header="2154"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B7A0" w14:textId="77777777" w:rsidR="007D42FE" w:rsidRDefault="007D42FE" w:rsidP="00B301BF">
      <w:pPr>
        <w:spacing w:after="0" w:line="240" w:lineRule="auto"/>
      </w:pPr>
      <w:r>
        <w:separator/>
      </w:r>
    </w:p>
  </w:endnote>
  <w:endnote w:type="continuationSeparator" w:id="0">
    <w:p w14:paraId="2A5AB148" w14:textId="77777777" w:rsidR="007D42FE" w:rsidRDefault="007D42FE" w:rsidP="00B301BF">
      <w:pPr>
        <w:spacing w:after="0" w:line="240" w:lineRule="auto"/>
      </w:pPr>
      <w:r>
        <w:continuationSeparator/>
      </w:r>
    </w:p>
  </w:endnote>
  <w:endnote w:type="continuationNotice" w:id="1">
    <w:p w14:paraId="38E32390" w14:textId="77777777" w:rsidR="007D42FE" w:rsidRDefault="007D4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A969" w14:textId="51200994" w:rsidR="005A5124" w:rsidRDefault="005A5124">
    <w:pPr>
      <w:pStyle w:val="Footer"/>
    </w:pPr>
    <w:r>
      <w:rPr>
        <w:noProof/>
      </w:rPr>
      <w:drawing>
        <wp:anchor distT="0" distB="0" distL="114300" distR="114300" simplePos="0" relativeHeight="251658242" behindDoc="1" locked="0" layoutInCell="1" allowOverlap="1" wp14:anchorId="3073697A" wp14:editId="38CAF9E7">
          <wp:simplePos x="0" y="0"/>
          <wp:positionH relativeFrom="page">
            <wp:posOffset>6111240</wp:posOffset>
          </wp:positionH>
          <wp:positionV relativeFrom="page">
            <wp:align>bottom</wp:align>
          </wp:positionV>
          <wp:extent cx="1438275" cy="1762125"/>
          <wp:effectExtent l="0" t="0" r="9525" b="9525"/>
          <wp:wrapNone/>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8275" cy="17621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65B2" w14:textId="77777777" w:rsidR="007D42FE" w:rsidRDefault="007D42FE" w:rsidP="00B301BF">
      <w:pPr>
        <w:spacing w:after="0" w:line="240" w:lineRule="auto"/>
      </w:pPr>
      <w:r>
        <w:separator/>
      </w:r>
    </w:p>
  </w:footnote>
  <w:footnote w:type="continuationSeparator" w:id="0">
    <w:p w14:paraId="1B29AF90" w14:textId="77777777" w:rsidR="007D42FE" w:rsidRDefault="007D42FE" w:rsidP="00B301BF">
      <w:pPr>
        <w:spacing w:after="0" w:line="240" w:lineRule="auto"/>
      </w:pPr>
      <w:r>
        <w:continuationSeparator/>
      </w:r>
    </w:p>
  </w:footnote>
  <w:footnote w:type="continuationNotice" w:id="1">
    <w:p w14:paraId="386C852D" w14:textId="77777777" w:rsidR="007D42FE" w:rsidRDefault="007D42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E68C" w14:textId="1E4CE41C" w:rsidR="00B301BF" w:rsidRDefault="000B4555">
    <w:pPr>
      <w:pStyle w:val="Header"/>
    </w:pPr>
    <w:r w:rsidRPr="00B301BF">
      <w:rPr>
        <w:noProof/>
      </w:rPr>
      <w:drawing>
        <wp:anchor distT="0" distB="0" distL="114300" distR="114300" simplePos="0" relativeHeight="251658240" behindDoc="1" locked="0" layoutInCell="1" allowOverlap="1" wp14:anchorId="2D1A8EF3" wp14:editId="33E3F924">
          <wp:simplePos x="0" y="0"/>
          <wp:positionH relativeFrom="column">
            <wp:posOffset>3829050</wp:posOffset>
          </wp:positionH>
          <wp:positionV relativeFrom="page">
            <wp:posOffset>466725</wp:posOffset>
          </wp:positionV>
          <wp:extent cx="2385060" cy="704850"/>
          <wp:effectExtent l="0" t="0" r="0" b="0"/>
          <wp:wrapTopAndBottom/>
          <wp:docPr id="55" name="Graphic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85060" cy="704850"/>
                  </a:xfrm>
                  <a:prstGeom prst="rect">
                    <a:avLst/>
                  </a:prstGeom>
                </pic:spPr>
              </pic:pic>
            </a:graphicData>
          </a:graphic>
          <wp14:sizeRelH relativeFrom="margin">
            <wp14:pctWidth>0</wp14:pctWidth>
          </wp14:sizeRelH>
          <wp14:sizeRelV relativeFrom="margin">
            <wp14:pctHeight>0</wp14:pctHeight>
          </wp14:sizeRelV>
        </wp:anchor>
      </w:drawing>
    </w:r>
    <w:r w:rsidR="005A5124">
      <w:rPr>
        <w:noProof/>
      </w:rPr>
      <w:drawing>
        <wp:anchor distT="0" distB="0" distL="114300" distR="114300" simplePos="0" relativeHeight="251658241" behindDoc="1" locked="0" layoutInCell="1" allowOverlap="1" wp14:anchorId="67619CDA" wp14:editId="69F4A91B">
          <wp:simplePos x="0" y="0"/>
          <wp:positionH relativeFrom="page">
            <wp:align>left</wp:align>
          </wp:positionH>
          <wp:positionV relativeFrom="page">
            <wp:align>top</wp:align>
          </wp:positionV>
          <wp:extent cx="1438275" cy="1762125"/>
          <wp:effectExtent l="0" t="0" r="9525" b="9525"/>
          <wp:wrapTight wrapText="bothSides">
            <wp:wrapPolygon edited="0">
              <wp:start x="12302" y="0"/>
              <wp:lineTo x="11158" y="3736"/>
              <wp:lineTo x="8869" y="7472"/>
              <wp:lineTo x="4864" y="11209"/>
              <wp:lineTo x="0" y="13777"/>
              <wp:lineTo x="0" y="21483"/>
              <wp:lineTo x="1144" y="21483"/>
              <wp:lineTo x="2003" y="21483"/>
              <wp:lineTo x="8583" y="18915"/>
              <wp:lineTo x="14305" y="14945"/>
              <wp:lineTo x="18024" y="11209"/>
              <wp:lineTo x="20026" y="7472"/>
              <wp:lineTo x="21457" y="3736"/>
              <wp:lineTo x="21457" y="0"/>
              <wp:lineTo x="12302" y="0"/>
            </wp:wrapPolygon>
          </wp:wrapTight>
          <wp:docPr id="56" name="Graphic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438275" cy="1762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625"/>
    <w:multiLevelType w:val="multilevel"/>
    <w:tmpl w:val="B3B4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5BF6AD"/>
    <w:multiLevelType w:val="hybridMultilevel"/>
    <w:tmpl w:val="FFFFFFFF"/>
    <w:lvl w:ilvl="0" w:tplc="E8F6D794">
      <w:start w:val="1"/>
      <w:numFmt w:val="bullet"/>
      <w:lvlText w:val=""/>
      <w:lvlJc w:val="left"/>
      <w:pPr>
        <w:ind w:left="720" w:hanging="360"/>
      </w:pPr>
      <w:rPr>
        <w:rFonts w:ascii="Symbol" w:hAnsi="Symbol" w:hint="default"/>
      </w:rPr>
    </w:lvl>
    <w:lvl w:ilvl="1" w:tplc="07803C90">
      <w:start w:val="1"/>
      <w:numFmt w:val="bullet"/>
      <w:lvlText w:val="o"/>
      <w:lvlJc w:val="left"/>
      <w:pPr>
        <w:ind w:left="1440" w:hanging="360"/>
      </w:pPr>
      <w:rPr>
        <w:rFonts w:ascii="Courier New" w:hAnsi="Courier New" w:hint="default"/>
      </w:rPr>
    </w:lvl>
    <w:lvl w:ilvl="2" w:tplc="B8EA702E">
      <w:start w:val="1"/>
      <w:numFmt w:val="bullet"/>
      <w:lvlText w:val=""/>
      <w:lvlJc w:val="left"/>
      <w:pPr>
        <w:ind w:left="2160" w:hanging="360"/>
      </w:pPr>
      <w:rPr>
        <w:rFonts w:ascii="Wingdings" w:hAnsi="Wingdings" w:hint="default"/>
      </w:rPr>
    </w:lvl>
    <w:lvl w:ilvl="3" w:tplc="37A87226">
      <w:start w:val="1"/>
      <w:numFmt w:val="bullet"/>
      <w:lvlText w:val=""/>
      <w:lvlJc w:val="left"/>
      <w:pPr>
        <w:ind w:left="2880" w:hanging="360"/>
      </w:pPr>
      <w:rPr>
        <w:rFonts w:ascii="Symbol" w:hAnsi="Symbol" w:hint="default"/>
      </w:rPr>
    </w:lvl>
    <w:lvl w:ilvl="4" w:tplc="9C60B342">
      <w:start w:val="1"/>
      <w:numFmt w:val="bullet"/>
      <w:lvlText w:val="o"/>
      <w:lvlJc w:val="left"/>
      <w:pPr>
        <w:ind w:left="3600" w:hanging="360"/>
      </w:pPr>
      <w:rPr>
        <w:rFonts w:ascii="Courier New" w:hAnsi="Courier New" w:hint="default"/>
      </w:rPr>
    </w:lvl>
    <w:lvl w:ilvl="5" w:tplc="732257F8">
      <w:start w:val="1"/>
      <w:numFmt w:val="bullet"/>
      <w:lvlText w:val=""/>
      <w:lvlJc w:val="left"/>
      <w:pPr>
        <w:ind w:left="4320" w:hanging="360"/>
      </w:pPr>
      <w:rPr>
        <w:rFonts w:ascii="Wingdings" w:hAnsi="Wingdings" w:hint="default"/>
      </w:rPr>
    </w:lvl>
    <w:lvl w:ilvl="6" w:tplc="3D600EB0">
      <w:start w:val="1"/>
      <w:numFmt w:val="bullet"/>
      <w:lvlText w:val=""/>
      <w:lvlJc w:val="left"/>
      <w:pPr>
        <w:ind w:left="5040" w:hanging="360"/>
      </w:pPr>
      <w:rPr>
        <w:rFonts w:ascii="Symbol" w:hAnsi="Symbol" w:hint="default"/>
      </w:rPr>
    </w:lvl>
    <w:lvl w:ilvl="7" w:tplc="DA826B12">
      <w:start w:val="1"/>
      <w:numFmt w:val="bullet"/>
      <w:lvlText w:val="o"/>
      <w:lvlJc w:val="left"/>
      <w:pPr>
        <w:ind w:left="5760" w:hanging="360"/>
      </w:pPr>
      <w:rPr>
        <w:rFonts w:ascii="Courier New" w:hAnsi="Courier New" w:hint="default"/>
      </w:rPr>
    </w:lvl>
    <w:lvl w:ilvl="8" w:tplc="FE6AE1F6">
      <w:start w:val="1"/>
      <w:numFmt w:val="bullet"/>
      <w:lvlText w:val=""/>
      <w:lvlJc w:val="left"/>
      <w:pPr>
        <w:ind w:left="6480" w:hanging="360"/>
      </w:pPr>
      <w:rPr>
        <w:rFonts w:ascii="Wingdings" w:hAnsi="Wingdings" w:hint="default"/>
      </w:rPr>
    </w:lvl>
  </w:abstractNum>
  <w:abstractNum w:abstractNumId="2" w15:restartNumberingAfterBreak="0">
    <w:nsid w:val="40A24BE7"/>
    <w:multiLevelType w:val="multilevel"/>
    <w:tmpl w:val="2064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5199829">
    <w:abstractNumId w:val="1"/>
  </w:num>
  <w:num w:numId="2" w16cid:durableId="1310288212">
    <w:abstractNumId w:val="2"/>
  </w:num>
  <w:num w:numId="3" w16cid:durableId="34760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BF"/>
    <w:rsid w:val="00001972"/>
    <w:rsid w:val="00005B01"/>
    <w:rsid w:val="00011B70"/>
    <w:rsid w:val="00031E26"/>
    <w:rsid w:val="00032B10"/>
    <w:rsid w:val="000341DB"/>
    <w:rsid w:val="000472BE"/>
    <w:rsid w:val="00047AC9"/>
    <w:rsid w:val="00062F52"/>
    <w:rsid w:val="000662AB"/>
    <w:rsid w:val="0007221F"/>
    <w:rsid w:val="00072E9D"/>
    <w:rsid w:val="00082D8A"/>
    <w:rsid w:val="00086B76"/>
    <w:rsid w:val="00087C68"/>
    <w:rsid w:val="00091CF3"/>
    <w:rsid w:val="00094079"/>
    <w:rsid w:val="000B1E99"/>
    <w:rsid w:val="000B4555"/>
    <w:rsid w:val="000C0AF1"/>
    <w:rsid w:val="000C2C4A"/>
    <w:rsid w:val="000C4935"/>
    <w:rsid w:val="000C6C8C"/>
    <w:rsid w:val="000D7FA5"/>
    <w:rsid w:val="000E26EF"/>
    <w:rsid w:val="000F49A9"/>
    <w:rsid w:val="001025BE"/>
    <w:rsid w:val="00113ACA"/>
    <w:rsid w:val="001318D8"/>
    <w:rsid w:val="00131C9D"/>
    <w:rsid w:val="00140DFD"/>
    <w:rsid w:val="00151352"/>
    <w:rsid w:val="00163FA3"/>
    <w:rsid w:val="0017006D"/>
    <w:rsid w:val="00174551"/>
    <w:rsid w:val="00182FA9"/>
    <w:rsid w:val="001B4790"/>
    <w:rsid w:val="001C35FB"/>
    <w:rsid w:val="0021369B"/>
    <w:rsid w:val="002264F3"/>
    <w:rsid w:val="00267A30"/>
    <w:rsid w:val="00281BC6"/>
    <w:rsid w:val="00287ACE"/>
    <w:rsid w:val="002A63FF"/>
    <w:rsid w:val="002B47F5"/>
    <w:rsid w:val="002C762D"/>
    <w:rsid w:val="002D280D"/>
    <w:rsid w:val="002D330F"/>
    <w:rsid w:val="002E03D2"/>
    <w:rsid w:val="002E6396"/>
    <w:rsid w:val="002F2921"/>
    <w:rsid w:val="002F41EC"/>
    <w:rsid w:val="00312220"/>
    <w:rsid w:val="00314C76"/>
    <w:rsid w:val="0033639F"/>
    <w:rsid w:val="00355A09"/>
    <w:rsid w:val="00372ADD"/>
    <w:rsid w:val="0039248F"/>
    <w:rsid w:val="003A3536"/>
    <w:rsid w:val="003B136C"/>
    <w:rsid w:val="003D1760"/>
    <w:rsid w:val="003D41A5"/>
    <w:rsid w:val="003E7E6F"/>
    <w:rsid w:val="003F2F08"/>
    <w:rsid w:val="003F7B4F"/>
    <w:rsid w:val="004063DF"/>
    <w:rsid w:val="00406D4D"/>
    <w:rsid w:val="00414524"/>
    <w:rsid w:val="0042497C"/>
    <w:rsid w:val="004278BD"/>
    <w:rsid w:val="00432777"/>
    <w:rsid w:val="00440C48"/>
    <w:rsid w:val="00441AD3"/>
    <w:rsid w:val="0044642F"/>
    <w:rsid w:val="00475176"/>
    <w:rsid w:val="004A339D"/>
    <w:rsid w:val="004B0267"/>
    <w:rsid w:val="004E22AC"/>
    <w:rsid w:val="004F0659"/>
    <w:rsid w:val="004F2AD2"/>
    <w:rsid w:val="00520593"/>
    <w:rsid w:val="0053361C"/>
    <w:rsid w:val="005344E3"/>
    <w:rsid w:val="005569D0"/>
    <w:rsid w:val="0056577D"/>
    <w:rsid w:val="00594AF8"/>
    <w:rsid w:val="00595694"/>
    <w:rsid w:val="005A5124"/>
    <w:rsid w:val="005B4ABB"/>
    <w:rsid w:val="005C30B2"/>
    <w:rsid w:val="005D3098"/>
    <w:rsid w:val="005E15E2"/>
    <w:rsid w:val="005E461F"/>
    <w:rsid w:val="005E4ECE"/>
    <w:rsid w:val="00607F8A"/>
    <w:rsid w:val="006106CC"/>
    <w:rsid w:val="00613058"/>
    <w:rsid w:val="00644B3C"/>
    <w:rsid w:val="0065111B"/>
    <w:rsid w:val="00657836"/>
    <w:rsid w:val="00671104"/>
    <w:rsid w:val="00671FC3"/>
    <w:rsid w:val="0067746F"/>
    <w:rsid w:val="00693A1E"/>
    <w:rsid w:val="00697A28"/>
    <w:rsid w:val="006A74D3"/>
    <w:rsid w:val="006B0682"/>
    <w:rsid w:val="006B2D3F"/>
    <w:rsid w:val="006B3F3A"/>
    <w:rsid w:val="006D4507"/>
    <w:rsid w:val="006E6411"/>
    <w:rsid w:val="00701090"/>
    <w:rsid w:val="007067F6"/>
    <w:rsid w:val="0070797B"/>
    <w:rsid w:val="00710D2A"/>
    <w:rsid w:val="007143CE"/>
    <w:rsid w:val="00751D5B"/>
    <w:rsid w:val="00762128"/>
    <w:rsid w:val="0076593B"/>
    <w:rsid w:val="007744A0"/>
    <w:rsid w:val="00780504"/>
    <w:rsid w:val="00783233"/>
    <w:rsid w:val="00784B52"/>
    <w:rsid w:val="007B1844"/>
    <w:rsid w:val="007B6C7F"/>
    <w:rsid w:val="007D42FE"/>
    <w:rsid w:val="007D4567"/>
    <w:rsid w:val="007E0FD0"/>
    <w:rsid w:val="007F5069"/>
    <w:rsid w:val="00800035"/>
    <w:rsid w:val="00802D04"/>
    <w:rsid w:val="00812C53"/>
    <w:rsid w:val="0081371E"/>
    <w:rsid w:val="00816B91"/>
    <w:rsid w:val="008237E4"/>
    <w:rsid w:val="00840255"/>
    <w:rsid w:val="0084123D"/>
    <w:rsid w:val="00846D40"/>
    <w:rsid w:val="00851079"/>
    <w:rsid w:val="0085499B"/>
    <w:rsid w:val="00854ADB"/>
    <w:rsid w:val="00857731"/>
    <w:rsid w:val="008A0067"/>
    <w:rsid w:val="008A0A69"/>
    <w:rsid w:val="008A6037"/>
    <w:rsid w:val="008A6AD5"/>
    <w:rsid w:val="008C0EA5"/>
    <w:rsid w:val="008C115C"/>
    <w:rsid w:val="008E5589"/>
    <w:rsid w:val="00925318"/>
    <w:rsid w:val="0092722E"/>
    <w:rsid w:val="009366C5"/>
    <w:rsid w:val="00936D60"/>
    <w:rsid w:val="00953387"/>
    <w:rsid w:val="0098349C"/>
    <w:rsid w:val="00985213"/>
    <w:rsid w:val="009A73EB"/>
    <w:rsid w:val="009C2A72"/>
    <w:rsid w:val="009C3115"/>
    <w:rsid w:val="009C3732"/>
    <w:rsid w:val="009D738D"/>
    <w:rsid w:val="009E05AA"/>
    <w:rsid w:val="009E2FBA"/>
    <w:rsid w:val="009E5561"/>
    <w:rsid w:val="00A24F75"/>
    <w:rsid w:val="00A25FFB"/>
    <w:rsid w:val="00A437A6"/>
    <w:rsid w:val="00A445DC"/>
    <w:rsid w:val="00A53989"/>
    <w:rsid w:val="00A57606"/>
    <w:rsid w:val="00A610B0"/>
    <w:rsid w:val="00A732BD"/>
    <w:rsid w:val="00A763D2"/>
    <w:rsid w:val="00A82F66"/>
    <w:rsid w:val="00A83AAE"/>
    <w:rsid w:val="00A840E6"/>
    <w:rsid w:val="00AB4998"/>
    <w:rsid w:val="00AC01C1"/>
    <w:rsid w:val="00AC5F2B"/>
    <w:rsid w:val="00AC6BE5"/>
    <w:rsid w:val="00AE21B6"/>
    <w:rsid w:val="00AE39AF"/>
    <w:rsid w:val="00AE6C93"/>
    <w:rsid w:val="00AF386D"/>
    <w:rsid w:val="00B003CB"/>
    <w:rsid w:val="00B21F45"/>
    <w:rsid w:val="00B23F6B"/>
    <w:rsid w:val="00B301BF"/>
    <w:rsid w:val="00B34314"/>
    <w:rsid w:val="00B40FE4"/>
    <w:rsid w:val="00B43231"/>
    <w:rsid w:val="00B57BE2"/>
    <w:rsid w:val="00B70B76"/>
    <w:rsid w:val="00B93420"/>
    <w:rsid w:val="00BB32F5"/>
    <w:rsid w:val="00BC5F3C"/>
    <w:rsid w:val="00BD5067"/>
    <w:rsid w:val="00BF43F7"/>
    <w:rsid w:val="00C149B8"/>
    <w:rsid w:val="00C2110B"/>
    <w:rsid w:val="00C32087"/>
    <w:rsid w:val="00C340E0"/>
    <w:rsid w:val="00C42760"/>
    <w:rsid w:val="00C50F71"/>
    <w:rsid w:val="00C538FB"/>
    <w:rsid w:val="00C67600"/>
    <w:rsid w:val="00C75249"/>
    <w:rsid w:val="00C86413"/>
    <w:rsid w:val="00CD311C"/>
    <w:rsid w:val="00CE2656"/>
    <w:rsid w:val="00CE3BF7"/>
    <w:rsid w:val="00D35071"/>
    <w:rsid w:val="00D4046E"/>
    <w:rsid w:val="00D5379C"/>
    <w:rsid w:val="00D641E8"/>
    <w:rsid w:val="00D67121"/>
    <w:rsid w:val="00D70EFA"/>
    <w:rsid w:val="00D7523C"/>
    <w:rsid w:val="00D94672"/>
    <w:rsid w:val="00DA32F4"/>
    <w:rsid w:val="00DA7404"/>
    <w:rsid w:val="00DB1AA7"/>
    <w:rsid w:val="00DB36CB"/>
    <w:rsid w:val="00DB7F3E"/>
    <w:rsid w:val="00DD45E2"/>
    <w:rsid w:val="00DD5D50"/>
    <w:rsid w:val="00DD64EB"/>
    <w:rsid w:val="00DD65E2"/>
    <w:rsid w:val="00DE6636"/>
    <w:rsid w:val="00E117AF"/>
    <w:rsid w:val="00E123CB"/>
    <w:rsid w:val="00E146AC"/>
    <w:rsid w:val="00E246CB"/>
    <w:rsid w:val="00E33DD7"/>
    <w:rsid w:val="00E353F1"/>
    <w:rsid w:val="00E63B1C"/>
    <w:rsid w:val="00E66AED"/>
    <w:rsid w:val="00E83F8C"/>
    <w:rsid w:val="00E87C38"/>
    <w:rsid w:val="00E94A4C"/>
    <w:rsid w:val="00EA7CED"/>
    <w:rsid w:val="00EC0F67"/>
    <w:rsid w:val="00ED2802"/>
    <w:rsid w:val="00ED4E63"/>
    <w:rsid w:val="00EE1523"/>
    <w:rsid w:val="00EF3602"/>
    <w:rsid w:val="00F136FC"/>
    <w:rsid w:val="00F32394"/>
    <w:rsid w:val="00F40FDA"/>
    <w:rsid w:val="00F41A03"/>
    <w:rsid w:val="00F42E89"/>
    <w:rsid w:val="00F45830"/>
    <w:rsid w:val="00F47CB2"/>
    <w:rsid w:val="00F522B4"/>
    <w:rsid w:val="00FB328C"/>
    <w:rsid w:val="00FB67B4"/>
    <w:rsid w:val="00FE7C84"/>
    <w:rsid w:val="00FE7D9D"/>
    <w:rsid w:val="0260CB64"/>
    <w:rsid w:val="0C15C153"/>
    <w:rsid w:val="1F0D2148"/>
    <w:rsid w:val="314116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C0FCC"/>
  <w15:chartTrackingRefBased/>
  <w15:docId w15:val="{2F0662F2-D5CD-4D0E-98FE-B665B902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1BF"/>
  </w:style>
  <w:style w:type="paragraph" w:styleId="Footer">
    <w:name w:val="footer"/>
    <w:basedOn w:val="Normal"/>
    <w:link w:val="FooterChar"/>
    <w:uiPriority w:val="99"/>
    <w:unhideWhenUsed/>
    <w:rsid w:val="00B30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1BF"/>
  </w:style>
  <w:style w:type="paragraph" w:customStyle="1" w:styleId="intro">
    <w:name w:val="intro"/>
    <w:basedOn w:val="Normal"/>
    <w:rsid w:val="00032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32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6130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13058"/>
  </w:style>
  <w:style w:type="character" w:customStyle="1" w:styleId="normaltextrun">
    <w:name w:val="normaltextrun"/>
    <w:basedOn w:val="DefaultParagraphFont"/>
    <w:rsid w:val="00613058"/>
  </w:style>
  <w:style w:type="table" w:styleId="TableGrid">
    <w:name w:val="Table Grid"/>
    <w:basedOn w:val="TableNormal"/>
    <w:uiPriority w:val="39"/>
    <w:rsid w:val="003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046E"/>
    <w:rPr>
      <w:sz w:val="16"/>
      <w:szCs w:val="16"/>
    </w:rPr>
  </w:style>
  <w:style w:type="paragraph" w:styleId="CommentText">
    <w:name w:val="annotation text"/>
    <w:basedOn w:val="Normal"/>
    <w:link w:val="CommentTextChar"/>
    <w:uiPriority w:val="99"/>
    <w:unhideWhenUsed/>
    <w:rsid w:val="00D4046E"/>
    <w:pPr>
      <w:spacing w:line="240" w:lineRule="auto"/>
    </w:pPr>
    <w:rPr>
      <w:sz w:val="20"/>
      <w:szCs w:val="20"/>
    </w:rPr>
  </w:style>
  <w:style w:type="character" w:customStyle="1" w:styleId="CommentTextChar">
    <w:name w:val="Comment Text Char"/>
    <w:basedOn w:val="DefaultParagraphFont"/>
    <w:link w:val="CommentText"/>
    <w:uiPriority w:val="99"/>
    <w:rsid w:val="00D4046E"/>
    <w:rPr>
      <w:sz w:val="20"/>
      <w:szCs w:val="20"/>
    </w:rPr>
  </w:style>
  <w:style w:type="paragraph" w:styleId="CommentSubject">
    <w:name w:val="annotation subject"/>
    <w:basedOn w:val="CommentText"/>
    <w:next w:val="CommentText"/>
    <w:link w:val="CommentSubjectChar"/>
    <w:uiPriority w:val="99"/>
    <w:semiHidden/>
    <w:unhideWhenUsed/>
    <w:rsid w:val="00D4046E"/>
    <w:rPr>
      <w:b/>
      <w:bCs/>
    </w:rPr>
  </w:style>
  <w:style w:type="character" w:customStyle="1" w:styleId="CommentSubjectChar">
    <w:name w:val="Comment Subject Char"/>
    <w:basedOn w:val="CommentTextChar"/>
    <w:link w:val="CommentSubject"/>
    <w:uiPriority w:val="99"/>
    <w:semiHidden/>
    <w:rsid w:val="00D4046E"/>
    <w:rPr>
      <w:b/>
      <w:bCs/>
      <w:sz w:val="20"/>
      <w:szCs w:val="20"/>
    </w:rPr>
  </w:style>
  <w:style w:type="paragraph" w:styleId="NoSpacing">
    <w:name w:val="No Spacing"/>
    <w:uiPriority w:val="1"/>
    <w:qFormat/>
    <w:rsid w:val="00BB3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3193">
      <w:bodyDiv w:val="1"/>
      <w:marLeft w:val="0"/>
      <w:marRight w:val="0"/>
      <w:marTop w:val="0"/>
      <w:marBottom w:val="0"/>
      <w:divBdr>
        <w:top w:val="none" w:sz="0" w:space="0" w:color="auto"/>
        <w:left w:val="none" w:sz="0" w:space="0" w:color="auto"/>
        <w:bottom w:val="none" w:sz="0" w:space="0" w:color="auto"/>
        <w:right w:val="none" w:sz="0" w:space="0" w:color="auto"/>
      </w:divBdr>
      <w:divsChild>
        <w:div w:id="114834820">
          <w:marLeft w:val="0"/>
          <w:marRight w:val="0"/>
          <w:marTop w:val="0"/>
          <w:marBottom w:val="0"/>
          <w:divBdr>
            <w:top w:val="none" w:sz="0" w:space="0" w:color="auto"/>
            <w:left w:val="none" w:sz="0" w:space="0" w:color="auto"/>
            <w:bottom w:val="none" w:sz="0" w:space="0" w:color="auto"/>
            <w:right w:val="none" w:sz="0" w:space="0" w:color="auto"/>
          </w:divBdr>
        </w:div>
        <w:div w:id="156266313">
          <w:marLeft w:val="0"/>
          <w:marRight w:val="0"/>
          <w:marTop w:val="0"/>
          <w:marBottom w:val="0"/>
          <w:divBdr>
            <w:top w:val="none" w:sz="0" w:space="0" w:color="auto"/>
            <w:left w:val="none" w:sz="0" w:space="0" w:color="auto"/>
            <w:bottom w:val="none" w:sz="0" w:space="0" w:color="auto"/>
            <w:right w:val="none" w:sz="0" w:space="0" w:color="auto"/>
          </w:divBdr>
        </w:div>
        <w:div w:id="171771673">
          <w:marLeft w:val="0"/>
          <w:marRight w:val="0"/>
          <w:marTop w:val="0"/>
          <w:marBottom w:val="0"/>
          <w:divBdr>
            <w:top w:val="none" w:sz="0" w:space="0" w:color="auto"/>
            <w:left w:val="none" w:sz="0" w:space="0" w:color="auto"/>
            <w:bottom w:val="none" w:sz="0" w:space="0" w:color="auto"/>
            <w:right w:val="none" w:sz="0" w:space="0" w:color="auto"/>
          </w:divBdr>
        </w:div>
        <w:div w:id="531960883">
          <w:marLeft w:val="0"/>
          <w:marRight w:val="0"/>
          <w:marTop w:val="0"/>
          <w:marBottom w:val="0"/>
          <w:divBdr>
            <w:top w:val="none" w:sz="0" w:space="0" w:color="auto"/>
            <w:left w:val="none" w:sz="0" w:space="0" w:color="auto"/>
            <w:bottom w:val="none" w:sz="0" w:space="0" w:color="auto"/>
            <w:right w:val="none" w:sz="0" w:space="0" w:color="auto"/>
          </w:divBdr>
        </w:div>
        <w:div w:id="1127552555">
          <w:marLeft w:val="0"/>
          <w:marRight w:val="0"/>
          <w:marTop w:val="0"/>
          <w:marBottom w:val="0"/>
          <w:divBdr>
            <w:top w:val="none" w:sz="0" w:space="0" w:color="auto"/>
            <w:left w:val="none" w:sz="0" w:space="0" w:color="auto"/>
            <w:bottom w:val="none" w:sz="0" w:space="0" w:color="auto"/>
            <w:right w:val="none" w:sz="0" w:space="0" w:color="auto"/>
          </w:divBdr>
        </w:div>
        <w:div w:id="1232354108">
          <w:marLeft w:val="0"/>
          <w:marRight w:val="0"/>
          <w:marTop w:val="0"/>
          <w:marBottom w:val="0"/>
          <w:divBdr>
            <w:top w:val="none" w:sz="0" w:space="0" w:color="auto"/>
            <w:left w:val="none" w:sz="0" w:space="0" w:color="auto"/>
            <w:bottom w:val="none" w:sz="0" w:space="0" w:color="auto"/>
            <w:right w:val="none" w:sz="0" w:space="0" w:color="auto"/>
          </w:divBdr>
        </w:div>
        <w:div w:id="1412387645">
          <w:marLeft w:val="0"/>
          <w:marRight w:val="0"/>
          <w:marTop w:val="0"/>
          <w:marBottom w:val="0"/>
          <w:divBdr>
            <w:top w:val="none" w:sz="0" w:space="0" w:color="auto"/>
            <w:left w:val="none" w:sz="0" w:space="0" w:color="auto"/>
            <w:bottom w:val="none" w:sz="0" w:space="0" w:color="auto"/>
            <w:right w:val="none" w:sz="0" w:space="0" w:color="auto"/>
          </w:divBdr>
        </w:div>
        <w:div w:id="1528104679">
          <w:marLeft w:val="0"/>
          <w:marRight w:val="0"/>
          <w:marTop w:val="0"/>
          <w:marBottom w:val="0"/>
          <w:divBdr>
            <w:top w:val="none" w:sz="0" w:space="0" w:color="auto"/>
            <w:left w:val="none" w:sz="0" w:space="0" w:color="auto"/>
            <w:bottom w:val="none" w:sz="0" w:space="0" w:color="auto"/>
            <w:right w:val="none" w:sz="0" w:space="0" w:color="auto"/>
          </w:divBdr>
        </w:div>
        <w:div w:id="1783528327">
          <w:marLeft w:val="0"/>
          <w:marRight w:val="0"/>
          <w:marTop w:val="0"/>
          <w:marBottom w:val="0"/>
          <w:divBdr>
            <w:top w:val="none" w:sz="0" w:space="0" w:color="auto"/>
            <w:left w:val="none" w:sz="0" w:space="0" w:color="auto"/>
            <w:bottom w:val="none" w:sz="0" w:space="0" w:color="auto"/>
            <w:right w:val="none" w:sz="0" w:space="0" w:color="auto"/>
          </w:divBdr>
        </w:div>
      </w:divsChild>
    </w:div>
    <w:div w:id="357465403">
      <w:bodyDiv w:val="1"/>
      <w:marLeft w:val="0"/>
      <w:marRight w:val="0"/>
      <w:marTop w:val="0"/>
      <w:marBottom w:val="0"/>
      <w:divBdr>
        <w:top w:val="none" w:sz="0" w:space="0" w:color="auto"/>
        <w:left w:val="none" w:sz="0" w:space="0" w:color="auto"/>
        <w:bottom w:val="none" w:sz="0" w:space="0" w:color="auto"/>
        <w:right w:val="none" w:sz="0" w:space="0" w:color="auto"/>
      </w:divBdr>
      <w:divsChild>
        <w:div w:id="498615742">
          <w:marLeft w:val="1325"/>
          <w:marRight w:val="442"/>
          <w:marTop w:val="0"/>
          <w:marBottom w:val="0"/>
          <w:divBdr>
            <w:top w:val="none" w:sz="0" w:space="0" w:color="auto"/>
            <w:left w:val="none" w:sz="0" w:space="0" w:color="auto"/>
            <w:bottom w:val="none" w:sz="0" w:space="0" w:color="auto"/>
            <w:right w:val="none" w:sz="0" w:space="0" w:color="auto"/>
          </w:divBdr>
        </w:div>
      </w:divsChild>
    </w:div>
    <w:div w:id="560020866">
      <w:bodyDiv w:val="1"/>
      <w:marLeft w:val="0"/>
      <w:marRight w:val="0"/>
      <w:marTop w:val="0"/>
      <w:marBottom w:val="0"/>
      <w:divBdr>
        <w:top w:val="none" w:sz="0" w:space="0" w:color="auto"/>
        <w:left w:val="none" w:sz="0" w:space="0" w:color="auto"/>
        <w:bottom w:val="none" w:sz="0" w:space="0" w:color="auto"/>
        <w:right w:val="none" w:sz="0" w:space="0" w:color="auto"/>
      </w:divBdr>
    </w:div>
    <w:div w:id="646974850">
      <w:bodyDiv w:val="1"/>
      <w:marLeft w:val="0"/>
      <w:marRight w:val="0"/>
      <w:marTop w:val="0"/>
      <w:marBottom w:val="0"/>
      <w:divBdr>
        <w:top w:val="none" w:sz="0" w:space="0" w:color="auto"/>
        <w:left w:val="none" w:sz="0" w:space="0" w:color="auto"/>
        <w:bottom w:val="none" w:sz="0" w:space="0" w:color="auto"/>
        <w:right w:val="none" w:sz="0" w:space="0" w:color="auto"/>
      </w:divBdr>
      <w:divsChild>
        <w:div w:id="102462804">
          <w:marLeft w:val="0"/>
          <w:marRight w:val="0"/>
          <w:marTop w:val="0"/>
          <w:marBottom w:val="0"/>
          <w:divBdr>
            <w:top w:val="none" w:sz="0" w:space="0" w:color="auto"/>
            <w:left w:val="none" w:sz="0" w:space="0" w:color="auto"/>
            <w:bottom w:val="none" w:sz="0" w:space="0" w:color="auto"/>
            <w:right w:val="none" w:sz="0" w:space="0" w:color="auto"/>
          </w:divBdr>
        </w:div>
        <w:div w:id="754672160">
          <w:marLeft w:val="0"/>
          <w:marRight w:val="0"/>
          <w:marTop w:val="0"/>
          <w:marBottom w:val="0"/>
          <w:divBdr>
            <w:top w:val="none" w:sz="0" w:space="0" w:color="auto"/>
            <w:left w:val="none" w:sz="0" w:space="0" w:color="auto"/>
            <w:bottom w:val="none" w:sz="0" w:space="0" w:color="auto"/>
            <w:right w:val="none" w:sz="0" w:space="0" w:color="auto"/>
          </w:divBdr>
        </w:div>
        <w:div w:id="882329634">
          <w:marLeft w:val="0"/>
          <w:marRight w:val="0"/>
          <w:marTop w:val="0"/>
          <w:marBottom w:val="0"/>
          <w:divBdr>
            <w:top w:val="none" w:sz="0" w:space="0" w:color="auto"/>
            <w:left w:val="none" w:sz="0" w:space="0" w:color="auto"/>
            <w:bottom w:val="none" w:sz="0" w:space="0" w:color="auto"/>
            <w:right w:val="none" w:sz="0" w:space="0" w:color="auto"/>
          </w:divBdr>
        </w:div>
        <w:div w:id="1155147119">
          <w:marLeft w:val="0"/>
          <w:marRight w:val="0"/>
          <w:marTop w:val="0"/>
          <w:marBottom w:val="0"/>
          <w:divBdr>
            <w:top w:val="none" w:sz="0" w:space="0" w:color="auto"/>
            <w:left w:val="none" w:sz="0" w:space="0" w:color="auto"/>
            <w:bottom w:val="none" w:sz="0" w:space="0" w:color="auto"/>
            <w:right w:val="none" w:sz="0" w:space="0" w:color="auto"/>
          </w:divBdr>
        </w:div>
        <w:div w:id="1307053293">
          <w:marLeft w:val="0"/>
          <w:marRight w:val="0"/>
          <w:marTop w:val="0"/>
          <w:marBottom w:val="0"/>
          <w:divBdr>
            <w:top w:val="none" w:sz="0" w:space="0" w:color="auto"/>
            <w:left w:val="none" w:sz="0" w:space="0" w:color="auto"/>
            <w:bottom w:val="none" w:sz="0" w:space="0" w:color="auto"/>
            <w:right w:val="none" w:sz="0" w:space="0" w:color="auto"/>
          </w:divBdr>
        </w:div>
        <w:div w:id="1676152628">
          <w:marLeft w:val="0"/>
          <w:marRight w:val="0"/>
          <w:marTop w:val="0"/>
          <w:marBottom w:val="0"/>
          <w:divBdr>
            <w:top w:val="none" w:sz="0" w:space="0" w:color="auto"/>
            <w:left w:val="none" w:sz="0" w:space="0" w:color="auto"/>
            <w:bottom w:val="none" w:sz="0" w:space="0" w:color="auto"/>
            <w:right w:val="none" w:sz="0" w:space="0" w:color="auto"/>
          </w:divBdr>
        </w:div>
        <w:div w:id="1767071161">
          <w:marLeft w:val="0"/>
          <w:marRight w:val="0"/>
          <w:marTop w:val="0"/>
          <w:marBottom w:val="0"/>
          <w:divBdr>
            <w:top w:val="none" w:sz="0" w:space="0" w:color="auto"/>
            <w:left w:val="none" w:sz="0" w:space="0" w:color="auto"/>
            <w:bottom w:val="none" w:sz="0" w:space="0" w:color="auto"/>
            <w:right w:val="none" w:sz="0" w:space="0" w:color="auto"/>
          </w:divBdr>
        </w:div>
        <w:div w:id="2144959910">
          <w:marLeft w:val="0"/>
          <w:marRight w:val="0"/>
          <w:marTop w:val="0"/>
          <w:marBottom w:val="0"/>
          <w:divBdr>
            <w:top w:val="none" w:sz="0" w:space="0" w:color="auto"/>
            <w:left w:val="none" w:sz="0" w:space="0" w:color="auto"/>
            <w:bottom w:val="none" w:sz="0" w:space="0" w:color="auto"/>
            <w:right w:val="none" w:sz="0" w:space="0" w:color="auto"/>
          </w:divBdr>
        </w:div>
      </w:divsChild>
    </w:div>
    <w:div w:id="1083720426">
      <w:bodyDiv w:val="1"/>
      <w:marLeft w:val="0"/>
      <w:marRight w:val="0"/>
      <w:marTop w:val="0"/>
      <w:marBottom w:val="0"/>
      <w:divBdr>
        <w:top w:val="none" w:sz="0" w:space="0" w:color="auto"/>
        <w:left w:val="none" w:sz="0" w:space="0" w:color="auto"/>
        <w:bottom w:val="none" w:sz="0" w:space="0" w:color="auto"/>
        <w:right w:val="none" w:sz="0" w:space="0" w:color="auto"/>
      </w:divBdr>
      <w:divsChild>
        <w:div w:id="10181977">
          <w:marLeft w:val="0"/>
          <w:marRight w:val="0"/>
          <w:marTop w:val="0"/>
          <w:marBottom w:val="0"/>
          <w:divBdr>
            <w:top w:val="none" w:sz="0" w:space="0" w:color="auto"/>
            <w:left w:val="none" w:sz="0" w:space="0" w:color="auto"/>
            <w:bottom w:val="none" w:sz="0" w:space="0" w:color="auto"/>
            <w:right w:val="none" w:sz="0" w:space="0" w:color="auto"/>
          </w:divBdr>
        </w:div>
        <w:div w:id="89738126">
          <w:marLeft w:val="0"/>
          <w:marRight w:val="0"/>
          <w:marTop w:val="0"/>
          <w:marBottom w:val="0"/>
          <w:divBdr>
            <w:top w:val="none" w:sz="0" w:space="0" w:color="auto"/>
            <w:left w:val="none" w:sz="0" w:space="0" w:color="auto"/>
            <w:bottom w:val="none" w:sz="0" w:space="0" w:color="auto"/>
            <w:right w:val="none" w:sz="0" w:space="0" w:color="auto"/>
          </w:divBdr>
          <w:divsChild>
            <w:div w:id="1396363">
              <w:marLeft w:val="0"/>
              <w:marRight w:val="0"/>
              <w:marTop w:val="0"/>
              <w:marBottom w:val="0"/>
              <w:divBdr>
                <w:top w:val="none" w:sz="0" w:space="0" w:color="auto"/>
                <w:left w:val="none" w:sz="0" w:space="0" w:color="auto"/>
                <w:bottom w:val="none" w:sz="0" w:space="0" w:color="auto"/>
                <w:right w:val="none" w:sz="0" w:space="0" w:color="auto"/>
              </w:divBdr>
            </w:div>
            <w:div w:id="57437367">
              <w:marLeft w:val="0"/>
              <w:marRight w:val="0"/>
              <w:marTop w:val="0"/>
              <w:marBottom w:val="0"/>
              <w:divBdr>
                <w:top w:val="none" w:sz="0" w:space="0" w:color="auto"/>
                <w:left w:val="none" w:sz="0" w:space="0" w:color="auto"/>
                <w:bottom w:val="none" w:sz="0" w:space="0" w:color="auto"/>
                <w:right w:val="none" w:sz="0" w:space="0" w:color="auto"/>
              </w:divBdr>
            </w:div>
            <w:div w:id="104471891">
              <w:marLeft w:val="0"/>
              <w:marRight w:val="0"/>
              <w:marTop w:val="0"/>
              <w:marBottom w:val="0"/>
              <w:divBdr>
                <w:top w:val="none" w:sz="0" w:space="0" w:color="auto"/>
                <w:left w:val="none" w:sz="0" w:space="0" w:color="auto"/>
                <w:bottom w:val="none" w:sz="0" w:space="0" w:color="auto"/>
                <w:right w:val="none" w:sz="0" w:space="0" w:color="auto"/>
              </w:divBdr>
            </w:div>
            <w:div w:id="302782798">
              <w:marLeft w:val="0"/>
              <w:marRight w:val="0"/>
              <w:marTop w:val="0"/>
              <w:marBottom w:val="0"/>
              <w:divBdr>
                <w:top w:val="none" w:sz="0" w:space="0" w:color="auto"/>
                <w:left w:val="none" w:sz="0" w:space="0" w:color="auto"/>
                <w:bottom w:val="none" w:sz="0" w:space="0" w:color="auto"/>
                <w:right w:val="none" w:sz="0" w:space="0" w:color="auto"/>
              </w:divBdr>
            </w:div>
            <w:div w:id="387917642">
              <w:marLeft w:val="0"/>
              <w:marRight w:val="0"/>
              <w:marTop w:val="0"/>
              <w:marBottom w:val="0"/>
              <w:divBdr>
                <w:top w:val="none" w:sz="0" w:space="0" w:color="auto"/>
                <w:left w:val="none" w:sz="0" w:space="0" w:color="auto"/>
                <w:bottom w:val="none" w:sz="0" w:space="0" w:color="auto"/>
                <w:right w:val="none" w:sz="0" w:space="0" w:color="auto"/>
              </w:divBdr>
            </w:div>
            <w:div w:id="575669113">
              <w:marLeft w:val="0"/>
              <w:marRight w:val="0"/>
              <w:marTop w:val="0"/>
              <w:marBottom w:val="0"/>
              <w:divBdr>
                <w:top w:val="none" w:sz="0" w:space="0" w:color="auto"/>
                <w:left w:val="none" w:sz="0" w:space="0" w:color="auto"/>
                <w:bottom w:val="none" w:sz="0" w:space="0" w:color="auto"/>
                <w:right w:val="none" w:sz="0" w:space="0" w:color="auto"/>
              </w:divBdr>
            </w:div>
            <w:div w:id="1013844322">
              <w:marLeft w:val="0"/>
              <w:marRight w:val="0"/>
              <w:marTop w:val="0"/>
              <w:marBottom w:val="0"/>
              <w:divBdr>
                <w:top w:val="none" w:sz="0" w:space="0" w:color="auto"/>
                <w:left w:val="none" w:sz="0" w:space="0" w:color="auto"/>
                <w:bottom w:val="none" w:sz="0" w:space="0" w:color="auto"/>
                <w:right w:val="none" w:sz="0" w:space="0" w:color="auto"/>
              </w:divBdr>
            </w:div>
            <w:div w:id="1048215434">
              <w:marLeft w:val="0"/>
              <w:marRight w:val="0"/>
              <w:marTop w:val="0"/>
              <w:marBottom w:val="0"/>
              <w:divBdr>
                <w:top w:val="none" w:sz="0" w:space="0" w:color="auto"/>
                <w:left w:val="none" w:sz="0" w:space="0" w:color="auto"/>
                <w:bottom w:val="none" w:sz="0" w:space="0" w:color="auto"/>
                <w:right w:val="none" w:sz="0" w:space="0" w:color="auto"/>
              </w:divBdr>
            </w:div>
            <w:div w:id="1117874235">
              <w:marLeft w:val="0"/>
              <w:marRight w:val="0"/>
              <w:marTop w:val="0"/>
              <w:marBottom w:val="0"/>
              <w:divBdr>
                <w:top w:val="none" w:sz="0" w:space="0" w:color="auto"/>
                <w:left w:val="none" w:sz="0" w:space="0" w:color="auto"/>
                <w:bottom w:val="none" w:sz="0" w:space="0" w:color="auto"/>
                <w:right w:val="none" w:sz="0" w:space="0" w:color="auto"/>
              </w:divBdr>
            </w:div>
            <w:div w:id="1122655405">
              <w:marLeft w:val="0"/>
              <w:marRight w:val="0"/>
              <w:marTop w:val="0"/>
              <w:marBottom w:val="0"/>
              <w:divBdr>
                <w:top w:val="none" w:sz="0" w:space="0" w:color="auto"/>
                <w:left w:val="none" w:sz="0" w:space="0" w:color="auto"/>
                <w:bottom w:val="none" w:sz="0" w:space="0" w:color="auto"/>
                <w:right w:val="none" w:sz="0" w:space="0" w:color="auto"/>
              </w:divBdr>
            </w:div>
            <w:div w:id="1245997376">
              <w:marLeft w:val="0"/>
              <w:marRight w:val="0"/>
              <w:marTop w:val="0"/>
              <w:marBottom w:val="0"/>
              <w:divBdr>
                <w:top w:val="none" w:sz="0" w:space="0" w:color="auto"/>
                <w:left w:val="none" w:sz="0" w:space="0" w:color="auto"/>
                <w:bottom w:val="none" w:sz="0" w:space="0" w:color="auto"/>
                <w:right w:val="none" w:sz="0" w:space="0" w:color="auto"/>
              </w:divBdr>
            </w:div>
            <w:div w:id="1408306580">
              <w:marLeft w:val="0"/>
              <w:marRight w:val="0"/>
              <w:marTop w:val="0"/>
              <w:marBottom w:val="0"/>
              <w:divBdr>
                <w:top w:val="none" w:sz="0" w:space="0" w:color="auto"/>
                <w:left w:val="none" w:sz="0" w:space="0" w:color="auto"/>
                <w:bottom w:val="none" w:sz="0" w:space="0" w:color="auto"/>
                <w:right w:val="none" w:sz="0" w:space="0" w:color="auto"/>
              </w:divBdr>
            </w:div>
            <w:div w:id="1524249704">
              <w:marLeft w:val="0"/>
              <w:marRight w:val="0"/>
              <w:marTop w:val="0"/>
              <w:marBottom w:val="0"/>
              <w:divBdr>
                <w:top w:val="none" w:sz="0" w:space="0" w:color="auto"/>
                <w:left w:val="none" w:sz="0" w:space="0" w:color="auto"/>
                <w:bottom w:val="none" w:sz="0" w:space="0" w:color="auto"/>
                <w:right w:val="none" w:sz="0" w:space="0" w:color="auto"/>
              </w:divBdr>
            </w:div>
            <w:div w:id="1740863016">
              <w:marLeft w:val="0"/>
              <w:marRight w:val="0"/>
              <w:marTop w:val="0"/>
              <w:marBottom w:val="0"/>
              <w:divBdr>
                <w:top w:val="none" w:sz="0" w:space="0" w:color="auto"/>
                <w:left w:val="none" w:sz="0" w:space="0" w:color="auto"/>
                <w:bottom w:val="none" w:sz="0" w:space="0" w:color="auto"/>
                <w:right w:val="none" w:sz="0" w:space="0" w:color="auto"/>
              </w:divBdr>
            </w:div>
          </w:divsChild>
        </w:div>
        <w:div w:id="154685016">
          <w:marLeft w:val="0"/>
          <w:marRight w:val="0"/>
          <w:marTop w:val="0"/>
          <w:marBottom w:val="0"/>
          <w:divBdr>
            <w:top w:val="none" w:sz="0" w:space="0" w:color="auto"/>
            <w:left w:val="none" w:sz="0" w:space="0" w:color="auto"/>
            <w:bottom w:val="none" w:sz="0" w:space="0" w:color="auto"/>
            <w:right w:val="none" w:sz="0" w:space="0" w:color="auto"/>
          </w:divBdr>
        </w:div>
        <w:div w:id="174879844">
          <w:marLeft w:val="0"/>
          <w:marRight w:val="0"/>
          <w:marTop w:val="0"/>
          <w:marBottom w:val="0"/>
          <w:divBdr>
            <w:top w:val="none" w:sz="0" w:space="0" w:color="auto"/>
            <w:left w:val="none" w:sz="0" w:space="0" w:color="auto"/>
            <w:bottom w:val="none" w:sz="0" w:space="0" w:color="auto"/>
            <w:right w:val="none" w:sz="0" w:space="0" w:color="auto"/>
          </w:divBdr>
        </w:div>
        <w:div w:id="182480385">
          <w:marLeft w:val="0"/>
          <w:marRight w:val="0"/>
          <w:marTop w:val="0"/>
          <w:marBottom w:val="0"/>
          <w:divBdr>
            <w:top w:val="none" w:sz="0" w:space="0" w:color="auto"/>
            <w:left w:val="none" w:sz="0" w:space="0" w:color="auto"/>
            <w:bottom w:val="none" w:sz="0" w:space="0" w:color="auto"/>
            <w:right w:val="none" w:sz="0" w:space="0" w:color="auto"/>
          </w:divBdr>
        </w:div>
        <w:div w:id="287857039">
          <w:marLeft w:val="0"/>
          <w:marRight w:val="0"/>
          <w:marTop w:val="0"/>
          <w:marBottom w:val="0"/>
          <w:divBdr>
            <w:top w:val="none" w:sz="0" w:space="0" w:color="auto"/>
            <w:left w:val="none" w:sz="0" w:space="0" w:color="auto"/>
            <w:bottom w:val="none" w:sz="0" w:space="0" w:color="auto"/>
            <w:right w:val="none" w:sz="0" w:space="0" w:color="auto"/>
          </w:divBdr>
        </w:div>
        <w:div w:id="320737649">
          <w:marLeft w:val="0"/>
          <w:marRight w:val="0"/>
          <w:marTop w:val="0"/>
          <w:marBottom w:val="0"/>
          <w:divBdr>
            <w:top w:val="none" w:sz="0" w:space="0" w:color="auto"/>
            <w:left w:val="none" w:sz="0" w:space="0" w:color="auto"/>
            <w:bottom w:val="none" w:sz="0" w:space="0" w:color="auto"/>
            <w:right w:val="none" w:sz="0" w:space="0" w:color="auto"/>
          </w:divBdr>
        </w:div>
        <w:div w:id="330450385">
          <w:marLeft w:val="0"/>
          <w:marRight w:val="0"/>
          <w:marTop w:val="0"/>
          <w:marBottom w:val="0"/>
          <w:divBdr>
            <w:top w:val="none" w:sz="0" w:space="0" w:color="auto"/>
            <w:left w:val="none" w:sz="0" w:space="0" w:color="auto"/>
            <w:bottom w:val="none" w:sz="0" w:space="0" w:color="auto"/>
            <w:right w:val="none" w:sz="0" w:space="0" w:color="auto"/>
          </w:divBdr>
        </w:div>
        <w:div w:id="330644196">
          <w:marLeft w:val="0"/>
          <w:marRight w:val="0"/>
          <w:marTop w:val="0"/>
          <w:marBottom w:val="0"/>
          <w:divBdr>
            <w:top w:val="none" w:sz="0" w:space="0" w:color="auto"/>
            <w:left w:val="none" w:sz="0" w:space="0" w:color="auto"/>
            <w:bottom w:val="none" w:sz="0" w:space="0" w:color="auto"/>
            <w:right w:val="none" w:sz="0" w:space="0" w:color="auto"/>
          </w:divBdr>
        </w:div>
        <w:div w:id="376197488">
          <w:marLeft w:val="0"/>
          <w:marRight w:val="0"/>
          <w:marTop w:val="0"/>
          <w:marBottom w:val="0"/>
          <w:divBdr>
            <w:top w:val="none" w:sz="0" w:space="0" w:color="auto"/>
            <w:left w:val="none" w:sz="0" w:space="0" w:color="auto"/>
            <w:bottom w:val="none" w:sz="0" w:space="0" w:color="auto"/>
            <w:right w:val="none" w:sz="0" w:space="0" w:color="auto"/>
          </w:divBdr>
        </w:div>
        <w:div w:id="470056726">
          <w:marLeft w:val="0"/>
          <w:marRight w:val="0"/>
          <w:marTop w:val="0"/>
          <w:marBottom w:val="0"/>
          <w:divBdr>
            <w:top w:val="none" w:sz="0" w:space="0" w:color="auto"/>
            <w:left w:val="none" w:sz="0" w:space="0" w:color="auto"/>
            <w:bottom w:val="none" w:sz="0" w:space="0" w:color="auto"/>
            <w:right w:val="none" w:sz="0" w:space="0" w:color="auto"/>
          </w:divBdr>
        </w:div>
        <w:div w:id="611786181">
          <w:marLeft w:val="0"/>
          <w:marRight w:val="0"/>
          <w:marTop w:val="0"/>
          <w:marBottom w:val="0"/>
          <w:divBdr>
            <w:top w:val="none" w:sz="0" w:space="0" w:color="auto"/>
            <w:left w:val="none" w:sz="0" w:space="0" w:color="auto"/>
            <w:bottom w:val="none" w:sz="0" w:space="0" w:color="auto"/>
            <w:right w:val="none" w:sz="0" w:space="0" w:color="auto"/>
          </w:divBdr>
        </w:div>
        <w:div w:id="650064037">
          <w:marLeft w:val="0"/>
          <w:marRight w:val="0"/>
          <w:marTop w:val="0"/>
          <w:marBottom w:val="0"/>
          <w:divBdr>
            <w:top w:val="none" w:sz="0" w:space="0" w:color="auto"/>
            <w:left w:val="none" w:sz="0" w:space="0" w:color="auto"/>
            <w:bottom w:val="none" w:sz="0" w:space="0" w:color="auto"/>
            <w:right w:val="none" w:sz="0" w:space="0" w:color="auto"/>
          </w:divBdr>
        </w:div>
        <w:div w:id="670109017">
          <w:marLeft w:val="0"/>
          <w:marRight w:val="0"/>
          <w:marTop w:val="0"/>
          <w:marBottom w:val="0"/>
          <w:divBdr>
            <w:top w:val="none" w:sz="0" w:space="0" w:color="auto"/>
            <w:left w:val="none" w:sz="0" w:space="0" w:color="auto"/>
            <w:bottom w:val="none" w:sz="0" w:space="0" w:color="auto"/>
            <w:right w:val="none" w:sz="0" w:space="0" w:color="auto"/>
          </w:divBdr>
        </w:div>
        <w:div w:id="685060377">
          <w:marLeft w:val="0"/>
          <w:marRight w:val="0"/>
          <w:marTop w:val="0"/>
          <w:marBottom w:val="0"/>
          <w:divBdr>
            <w:top w:val="none" w:sz="0" w:space="0" w:color="auto"/>
            <w:left w:val="none" w:sz="0" w:space="0" w:color="auto"/>
            <w:bottom w:val="none" w:sz="0" w:space="0" w:color="auto"/>
            <w:right w:val="none" w:sz="0" w:space="0" w:color="auto"/>
          </w:divBdr>
        </w:div>
        <w:div w:id="741564918">
          <w:marLeft w:val="0"/>
          <w:marRight w:val="0"/>
          <w:marTop w:val="0"/>
          <w:marBottom w:val="0"/>
          <w:divBdr>
            <w:top w:val="none" w:sz="0" w:space="0" w:color="auto"/>
            <w:left w:val="none" w:sz="0" w:space="0" w:color="auto"/>
            <w:bottom w:val="none" w:sz="0" w:space="0" w:color="auto"/>
            <w:right w:val="none" w:sz="0" w:space="0" w:color="auto"/>
          </w:divBdr>
        </w:div>
        <w:div w:id="808980141">
          <w:marLeft w:val="0"/>
          <w:marRight w:val="0"/>
          <w:marTop w:val="0"/>
          <w:marBottom w:val="0"/>
          <w:divBdr>
            <w:top w:val="none" w:sz="0" w:space="0" w:color="auto"/>
            <w:left w:val="none" w:sz="0" w:space="0" w:color="auto"/>
            <w:bottom w:val="none" w:sz="0" w:space="0" w:color="auto"/>
            <w:right w:val="none" w:sz="0" w:space="0" w:color="auto"/>
          </w:divBdr>
        </w:div>
        <w:div w:id="844445324">
          <w:marLeft w:val="0"/>
          <w:marRight w:val="0"/>
          <w:marTop w:val="0"/>
          <w:marBottom w:val="0"/>
          <w:divBdr>
            <w:top w:val="none" w:sz="0" w:space="0" w:color="auto"/>
            <w:left w:val="none" w:sz="0" w:space="0" w:color="auto"/>
            <w:bottom w:val="none" w:sz="0" w:space="0" w:color="auto"/>
            <w:right w:val="none" w:sz="0" w:space="0" w:color="auto"/>
          </w:divBdr>
        </w:div>
        <w:div w:id="864440417">
          <w:marLeft w:val="0"/>
          <w:marRight w:val="0"/>
          <w:marTop w:val="0"/>
          <w:marBottom w:val="0"/>
          <w:divBdr>
            <w:top w:val="none" w:sz="0" w:space="0" w:color="auto"/>
            <w:left w:val="none" w:sz="0" w:space="0" w:color="auto"/>
            <w:bottom w:val="none" w:sz="0" w:space="0" w:color="auto"/>
            <w:right w:val="none" w:sz="0" w:space="0" w:color="auto"/>
          </w:divBdr>
        </w:div>
        <w:div w:id="915171728">
          <w:marLeft w:val="0"/>
          <w:marRight w:val="0"/>
          <w:marTop w:val="0"/>
          <w:marBottom w:val="0"/>
          <w:divBdr>
            <w:top w:val="none" w:sz="0" w:space="0" w:color="auto"/>
            <w:left w:val="none" w:sz="0" w:space="0" w:color="auto"/>
            <w:bottom w:val="none" w:sz="0" w:space="0" w:color="auto"/>
            <w:right w:val="none" w:sz="0" w:space="0" w:color="auto"/>
          </w:divBdr>
        </w:div>
        <w:div w:id="954021681">
          <w:marLeft w:val="0"/>
          <w:marRight w:val="0"/>
          <w:marTop w:val="0"/>
          <w:marBottom w:val="0"/>
          <w:divBdr>
            <w:top w:val="none" w:sz="0" w:space="0" w:color="auto"/>
            <w:left w:val="none" w:sz="0" w:space="0" w:color="auto"/>
            <w:bottom w:val="none" w:sz="0" w:space="0" w:color="auto"/>
            <w:right w:val="none" w:sz="0" w:space="0" w:color="auto"/>
          </w:divBdr>
        </w:div>
        <w:div w:id="955015926">
          <w:marLeft w:val="0"/>
          <w:marRight w:val="0"/>
          <w:marTop w:val="0"/>
          <w:marBottom w:val="0"/>
          <w:divBdr>
            <w:top w:val="none" w:sz="0" w:space="0" w:color="auto"/>
            <w:left w:val="none" w:sz="0" w:space="0" w:color="auto"/>
            <w:bottom w:val="none" w:sz="0" w:space="0" w:color="auto"/>
            <w:right w:val="none" w:sz="0" w:space="0" w:color="auto"/>
          </w:divBdr>
        </w:div>
        <w:div w:id="1002201493">
          <w:marLeft w:val="0"/>
          <w:marRight w:val="0"/>
          <w:marTop w:val="0"/>
          <w:marBottom w:val="0"/>
          <w:divBdr>
            <w:top w:val="none" w:sz="0" w:space="0" w:color="auto"/>
            <w:left w:val="none" w:sz="0" w:space="0" w:color="auto"/>
            <w:bottom w:val="none" w:sz="0" w:space="0" w:color="auto"/>
            <w:right w:val="none" w:sz="0" w:space="0" w:color="auto"/>
          </w:divBdr>
        </w:div>
        <w:div w:id="1112170081">
          <w:marLeft w:val="0"/>
          <w:marRight w:val="0"/>
          <w:marTop w:val="0"/>
          <w:marBottom w:val="0"/>
          <w:divBdr>
            <w:top w:val="none" w:sz="0" w:space="0" w:color="auto"/>
            <w:left w:val="none" w:sz="0" w:space="0" w:color="auto"/>
            <w:bottom w:val="none" w:sz="0" w:space="0" w:color="auto"/>
            <w:right w:val="none" w:sz="0" w:space="0" w:color="auto"/>
          </w:divBdr>
        </w:div>
        <w:div w:id="1117409731">
          <w:marLeft w:val="0"/>
          <w:marRight w:val="0"/>
          <w:marTop w:val="0"/>
          <w:marBottom w:val="0"/>
          <w:divBdr>
            <w:top w:val="none" w:sz="0" w:space="0" w:color="auto"/>
            <w:left w:val="none" w:sz="0" w:space="0" w:color="auto"/>
            <w:bottom w:val="none" w:sz="0" w:space="0" w:color="auto"/>
            <w:right w:val="none" w:sz="0" w:space="0" w:color="auto"/>
          </w:divBdr>
        </w:div>
        <w:div w:id="1151287896">
          <w:marLeft w:val="0"/>
          <w:marRight w:val="0"/>
          <w:marTop w:val="0"/>
          <w:marBottom w:val="0"/>
          <w:divBdr>
            <w:top w:val="none" w:sz="0" w:space="0" w:color="auto"/>
            <w:left w:val="none" w:sz="0" w:space="0" w:color="auto"/>
            <w:bottom w:val="none" w:sz="0" w:space="0" w:color="auto"/>
            <w:right w:val="none" w:sz="0" w:space="0" w:color="auto"/>
          </w:divBdr>
        </w:div>
        <w:div w:id="1178807241">
          <w:marLeft w:val="0"/>
          <w:marRight w:val="0"/>
          <w:marTop w:val="0"/>
          <w:marBottom w:val="0"/>
          <w:divBdr>
            <w:top w:val="none" w:sz="0" w:space="0" w:color="auto"/>
            <w:left w:val="none" w:sz="0" w:space="0" w:color="auto"/>
            <w:bottom w:val="none" w:sz="0" w:space="0" w:color="auto"/>
            <w:right w:val="none" w:sz="0" w:space="0" w:color="auto"/>
          </w:divBdr>
        </w:div>
        <w:div w:id="1180243370">
          <w:marLeft w:val="0"/>
          <w:marRight w:val="0"/>
          <w:marTop w:val="0"/>
          <w:marBottom w:val="0"/>
          <w:divBdr>
            <w:top w:val="none" w:sz="0" w:space="0" w:color="auto"/>
            <w:left w:val="none" w:sz="0" w:space="0" w:color="auto"/>
            <w:bottom w:val="none" w:sz="0" w:space="0" w:color="auto"/>
            <w:right w:val="none" w:sz="0" w:space="0" w:color="auto"/>
          </w:divBdr>
        </w:div>
        <w:div w:id="1272981100">
          <w:marLeft w:val="0"/>
          <w:marRight w:val="0"/>
          <w:marTop w:val="0"/>
          <w:marBottom w:val="0"/>
          <w:divBdr>
            <w:top w:val="none" w:sz="0" w:space="0" w:color="auto"/>
            <w:left w:val="none" w:sz="0" w:space="0" w:color="auto"/>
            <w:bottom w:val="none" w:sz="0" w:space="0" w:color="auto"/>
            <w:right w:val="none" w:sz="0" w:space="0" w:color="auto"/>
          </w:divBdr>
        </w:div>
        <w:div w:id="1322851701">
          <w:marLeft w:val="0"/>
          <w:marRight w:val="0"/>
          <w:marTop w:val="0"/>
          <w:marBottom w:val="0"/>
          <w:divBdr>
            <w:top w:val="none" w:sz="0" w:space="0" w:color="auto"/>
            <w:left w:val="none" w:sz="0" w:space="0" w:color="auto"/>
            <w:bottom w:val="none" w:sz="0" w:space="0" w:color="auto"/>
            <w:right w:val="none" w:sz="0" w:space="0" w:color="auto"/>
          </w:divBdr>
        </w:div>
        <w:div w:id="1325819489">
          <w:marLeft w:val="0"/>
          <w:marRight w:val="0"/>
          <w:marTop w:val="0"/>
          <w:marBottom w:val="0"/>
          <w:divBdr>
            <w:top w:val="none" w:sz="0" w:space="0" w:color="auto"/>
            <w:left w:val="none" w:sz="0" w:space="0" w:color="auto"/>
            <w:bottom w:val="none" w:sz="0" w:space="0" w:color="auto"/>
            <w:right w:val="none" w:sz="0" w:space="0" w:color="auto"/>
          </w:divBdr>
        </w:div>
        <w:div w:id="1342781134">
          <w:marLeft w:val="0"/>
          <w:marRight w:val="0"/>
          <w:marTop w:val="0"/>
          <w:marBottom w:val="0"/>
          <w:divBdr>
            <w:top w:val="none" w:sz="0" w:space="0" w:color="auto"/>
            <w:left w:val="none" w:sz="0" w:space="0" w:color="auto"/>
            <w:bottom w:val="none" w:sz="0" w:space="0" w:color="auto"/>
            <w:right w:val="none" w:sz="0" w:space="0" w:color="auto"/>
          </w:divBdr>
        </w:div>
        <w:div w:id="1409884589">
          <w:marLeft w:val="0"/>
          <w:marRight w:val="0"/>
          <w:marTop w:val="0"/>
          <w:marBottom w:val="0"/>
          <w:divBdr>
            <w:top w:val="none" w:sz="0" w:space="0" w:color="auto"/>
            <w:left w:val="none" w:sz="0" w:space="0" w:color="auto"/>
            <w:bottom w:val="none" w:sz="0" w:space="0" w:color="auto"/>
            <w:right w:val="none" w:sz="0" w:space="0" w:color="auto"/>
          </w:divBdr>
        </w:div>
        <w:div w:id="1449466982">
          <w:marLeft w:val="0"/>
          <w:marRight w:val="0"/>
          <w:marTop w:val="0"/>
          <w:marBottom w:val="0"/>
          <w:divBdr>
            <w:top w:val="none" w:sz="0" w:space="0" w:color="auto"/>
            <w:left w:val="none" w:sz="0" w:space="0" w:color="auto"/>
            <w:bottom w:val="none" w:sz="0" w:space="0" w:color="auto"/>
            <w:right w:val="none" w:sz="0" w:space="0" w:color="auto"/>
          </w:divBdr>
        </w:div>
        <w:div w:id="1456873330">
          <w:marLeft w:val="0"/>
          <w:marRight w:val="0"/>
          <w:marTop w:val="0"/>
          <w:marBottom w:val="0"/>
          <w:divBdr>
            <w:top w:val="none" w:sz="0" w:space="0" w:color="auto"/>
            <w:left w:val="none" w:sz="0" w:space="0" w:color="auto"/>
            <w:bottom w:val="none" w:sz="0" w:space="0" w:color="auto"/>
            <w:right w:val="none" w:sz="0" w:space="0" w:color="auto"/>
          </w:divBdr>
        </w:div>
        <w:div w:id="1512793773">
          <w:marLeft w:val="0"/>
          <w:marRight w:val="0"/>
          <w:marTop w:val="0"/>
          <w:marBottom w:val="0"/>
          <w:divBdr>
            <w:top w:val="none" w:sz="0" w:space="0" w:color="auto"/>
            <w:left w:val="none" w:sz="0" w:space="0" w:color="auto"/>
            <w:bottom w:val="none" w:sz="0" w:space="0" w:color="auto"/>
            <w:right w:val="none" w:sz="0" w:space="0" w:color="auto"/>
          </w:divBdr>
        </w:div>
        <w:div w:id="1704397683">
          <w:marLeft w:val="0"/>
          <w:marRight w:val="0"/>
          <w:marTop w:val="0"/>
          <w:marBottom w:val="0"/>
          <w:divBdr>
            <w:top w:val="none" w:sz="0" w:space="0" w:color="auto"/>
            <w:left w:val="none" w:sz="0" w:space="0" w:color="auto"/>
            <w:bottom w:val="none" w:sz="0" w:space="0" w:color="auto"/>
            <w:right w:val="none" w:sz="0" w:space="0" w:color="auto"/>
          </w:divBdr>
        </w:div>
        <w:div w:id="1796675606">
          <w:marLeft w:val="0"/>
          <w:marRight w:val="0"/>
          <w:marTop w:val="0"/>
          <w:marBottom w:val="0"/>
          <w:divBdr>
            <w:top w:val="none" w:sz="0" w:space="0" w:color="auto"/>
            <w:left w:val="none" w:sz="0" w:space="0" w:color="auto"/>
            <w:bottom w:val="none" w:sz="0" w:space="0" w:color="auto"/>
            <w:right w:val="none" w:sz="0" w:space="0" w:color="auto"/>
          </w:divBdr>
        </w:div>
        <w:div w:id="1812864403">
          <w:marLeft w:val="0"/>
          <w:marRight w:val="0"/>
          <w:marTop w:val="0"/>
          <w:marBottom w:val="0"/>
          <w:divBdr>
            <w:top w:val="none" w:sz="0" w:space="0" w:color="auto"/>
            <w:left w:val="none" w:sz="0" w:space="0" w:color="auto"/>
            <w:bottom w:val="none" w:sz="0" w:space="0" w:color="auto"/>
            <w:right w:val="none" w:sz="0" w:space="0" w:color="auto"/>
          </w:divBdr>
        </w:div>
        <w:div w:id="1814058318">
          <w:marLeft w:val="0"/>
          <w:marRight w:val="0"/>
          <w:marTop w:val="0"/>
          <w:marBottom w:val="0"/>
          <w:divBdr>
            <w:top w:val="none" w:sz="0" w:space="0" w:color="auto"/>
            <w:left w:val="none" w:sz="0" w:space="0" w:color="auto"/>
            <w:bottom w:val="none" w:sz="0" w:space="0" w:color="auto"/>
            <w:right w:val="none" w:sz="0" w:space="0" w:color="auto"/>
          </w:divBdr>
        </w:div>
        <w:div w:id="1924756893">
          <w:marLeft w:val="0"/>
          <w:marRight w:val="0"/>
          <w:marTop w:val="0"/>
          <w:marBottom w:val="0"/>
          <w:divBdr>
            <w:top w:val="none" w:sz="0" w:space="0" w:color="auto"/>
            <w:left w:val="none" w:sz="0" w:space="0" w:color="auto"/>
            <w:bottom w:val="none" w:sz="0" w:space="0" w:color="auto"/>
            <w:right w:val="none" w:sz="0" w:space="0" w:color="auto"/>
          </w:divBdr>
        </w:div>
        <w:div w:id="1996834466">
          <w:marLeft w:val="0"/>
          <w:marRight w:val="0"/>
          <w:marTop w:val="0"/>
          <w:marBottom w:val="0"/>
          <w:divBdr>
            <w:top w:val="none" w:sz="0" w:space="0" w:color="auto"/>
            <w:left w:val="none" w:sz="0" w:space="0" w:color="auto"/>
            <w:bottom w:val="none" w:sz="0" w:space="0" w:color="auto"/>
            <w:right w:val="none" w:sz="0" w:space="0" w:color="auto"/>
          </w:divBdr>
          <w:divsChild>
            <w:div w:id="320741307">
              <w:marLeft w:val="0"/>
              <w:marRight w:val="0"/>
              <w:marTop w:val="0"/>
              <w:marBottom w:val="0"/>
              <w:divBdr>
                <w:top w:val="none" w:sz="0" w:space="0" w:color="auto"/>
                <w:left w:val="none" w:sz="0" w:space="0" w:color="auto"/>
                <w:bottom w:val="none" w:sz="0" w:space="0" w:color="auto"/>
                <w:right w:val="none" w:sz="0" w:space="0" w:color="auto"/>
              </w:divBdr>
            </w:div>
            <w:div w:id="372732286">
              <w:marLeft w:val="0"/>
              <w:marRight w:val="0"/>
              <w:marTop w:val="0"/>
              <w:marBottom w:val="0"/>
              <w:divBdr>
                <w:top w:val="none" w:sz="0" w:space="0" w:color="auto"/>
                <w:left w:val="none" w:sz="0" w:space="0" w:color="auto"/>
                <w:bottom w:val="none" w:sz="0" w:space="0" w:color="auto"/>
                <w:right w:val="none" w:sz="0" w:space="0" w:color="auto"/>
              </w:divBdr>
            </w:div>
            <w:div w:id="755638294">
              <w:marLeft w:val="0"/>
              <w:marRight w:val="0"/>
              <w:marTop w:val="0"/>
              <w:marBottom w:val="0"/>
              <w:divBdr>
                <w:top w:val="none" w:sz="0" w:space="0" w:color="auto"/>
                <w:left w:val="none" w:sz="0" w:space="0" w:color="auto"/>
                <w:bottom w:val="none" w:sz="0" w:space="0" w:color="auto"/>
                <w:right w:val="none" w:sz="0" w:space="0" w:color="auto"/>
              </w:divBdr>
            </w:div>
            <w:div w:id="877938879">
              <w:marLeft w:val="0"/>
              <w:marRight w:val="0"/>
              <w:marTop w:val="0"/>
              <w:marBottom w:val="0"/>
              <w:divBdr>
                <w:top w:val="none" w:sz="0" w:space="0" w:color="auto"/>
                <w:left w:val="none" w:sz="0" w:space="0" w:color="auto"/>
                <w:bottom w:val="none" w:sz="0" w:space="0" w:color="auto"/>
                <w:right w:val="none" w:sz="0" w:space="0" w:color="auto"/>
              </w:divBdr>
            </w:div>
            <w:div w:id="1117061316">
              <w:marLeft w:val="0"/>
              <w:marRight w:val="0"/>
              <w:marTop w:val="0"/>
              <w:marBottom w:val="0"/>
              <w:divBdr>
                <w:top w:val="none" w:sz="0" w:space="0" w:color="auto"/>
                <w:left w:val="none" w:sz="0" w:space="0" w:color="auto"/>
                <w:bottom w:val="none" w:sz="0" w:space="0" w:color="auto"/>
                <w:right w:val="none" w:sz="0" w:space="0" w:color="auto"/>
              </w:divBdr>
            </w:div>
            <w:div w:id="1171410412">
              <w:marLeft w:val="0"/>
              <w:marRight w:val="0"/>
              <w:marTop w:val="0"/>
              <w:marBottom w:val="0"/>
              <w:divBdr>
                <w:top w:val="none" w:sz="0" w:space="0" w:color="auto"/>
                <w:left w:val="none" w:sz="0" w:space="0" w:color="auto"/>
                <w:bottom w:val="none" w:sz="0" w:space="0" w:color="auto"/>
                <w:right w:val="none" w:sz="0" w:space="0" w:color="auto"/>
              </w:divBdr>
            </w:div>
            <w:div w:id="1539319827">
              <w:marLeft w:val="0"/>
              <w:marRight w:val="0"/>
              <w:marTop w:val="0"/>
              <w:marBottom w:val="0"/>
              <w:divBdr>
                <w:top w:val="none" w:sz="0" w:space="0" w:color="auto"/>
                <w:left w:val="none" w:sz="0" w:space="0" w:color="auto"/>
                <w:bottom w:val="none" w:sz="0" w:space="0" w:color="auto"/>
                <w:right w:val="none" w:sz="0" w:space="0" w:color="auto"/>
              </w:divBdr>
            </w:div>
            <w:div w:id="1813017294">
              <w:marLeft w:val="0"/>
              <w:marRight w:val="0"/>
              <w:marTop w:val="0"/>
              <w:marBottom w:val="0"/>
              <w:divBdr>
                <w:top w:val="none" w:sz="0" w:space="0" w:color="auto"/>
                <w:left w:val="none" w:sz="0" w:space="0" w:color="auto"/>
                <w:bottom w:val="none" w:sz="0" w:space="0" w:color="auto"/>
                <w:right w:val="none" w:sz="0" w:space="0" w:color="auto"/>
              </w:divBdr>
            </w:div>
            <w:div w:id="1825243757">
              <w:marLeft w:val="0"/>
              <w:marRight w:val="0"/>
              <w:marTop w:val="0"/>
              <w:marBottom w:val="0"/>
              <w:divBdr>
                <w:top w:val="none" w:sz="0" w:space="0" w:color="auto"/>
                <w:left w:val="none" w:sz="0" w:space="0" w:color="auto"/>
                <w:bottom w:val="none" w:sz="0" w:space="0" w:color="auto"/>
                <w:right w:val="none" w:sz="0" w:space="0" w:color="auto"/>
              </w:divBdr>
            </w:div>
            <w:div w:id="1841970175">
              <w:marLeft w:val="0"/>
              <w:marRight w:val="0"/>
              <w:marTop w:val="0"/>
              <w:marBottom w:val="0"/>
              <w:divBdr>
                <w:top w:val="none" w:sz="0" w:space="0" w:color="auto"/>
                <w:left w:val="none" w:sz="0" w:space="0" w:color="auto"/>
                <w:bottom w:val="none" w:sz="0" w:space="0" w:color="auto"/>
                <w:right w:val="none" w:sz="0" w:space="0" w:color="auto"/>
              </w:divBdr>
            </w:div>
            <w:div w:id="1882746319">
              <w:marLeft w:val="0"/>
              <w:marRight w:val="0"/>
              <w:marTop w:val="0"/>
              <w:marBottom w:val="0"/>
              <w:divBdr>
                <w:top w:val="none" w:sz="0" w:space="0" w:color="auto"/>
                <w:left w:val="none" w:sz="0" w:space="0" w:color="auto"/>
                <w:bottom w:val="none" w:sz="0" w:space="0" w:color="auto"/>
                <w:right w:val="none" w:sz="0" w:space="0" w:color="auto"/>
              </w:divBdr>
            </w:div>
            <w:div w:id="1967079243">
              <w:marLeft w:val="0"/>
              <w:marRight w:val="0"/>
              <w:marTop w:val="0"/>
              <w:marBottom w:val="0"/>
              <w:divBdr>
                <w:top w:val="none" w:sz="0" w:space="0" w:color="auto"/>
                <w:left w:val="none" w:sz="0" w:space="0" w:color="auto"/>
                <w:bottom w:val="none" w:sz="0" w:space="0" w:color="auto"/>
                <w:right w:val="none" w:sz="0" w:space="0" w:color="auto"/>
              </w:divBdr>
            </w:div>
            <w:div w:id="2012364790">
              <w:marLeft w:val="0"/>
              <w:marRight w:val="0"/>
              <w:marTop w:val="0"/>
              <w:marBottom w:val="0"/>
              <w:divBdr>
                <w:top w:val="none" w:sz="0" w:space="0" w:color="auto"/>
                <w:left w:val="none" w:sz="0" w:space="0" w:color="auto"/>
                <w:bottom w:val="none" w:sz="0" w:space="0" w:color="auto"/>
                <w:right w:val="none" w:sz="0" w:space="0" w:color="auto"/>
              </w:divBdr>
            </w:div>
          </w:divsChild>
        </w:div>
        <w:div w:id="2071492011">
          <w:marLeft w:val="0"/>
          <w:marRight w:val="0"/>
          <w:marTop w:val="0"/>
          <w:marBottom w:val="0"/>
          <w:divBdr>
            <w:top w:val="none" w:sz="0" w:space="0" w:color="auto"/>
            <w:left w:val="none" w:sz="0" w:space="0" w:color="auto"/>
            <w:bottom w:val="none" w:sz="0" w:space="0" w:color="auto"/>
            <w:right w:val="none" w:sz="0" w:space="0" w:color="auto"/>
          </w:divBdr>
        </w:div>
        <w:div w:id="2123376569">
          <w:marLeft w:val="0"/>
          <w:marRight w:val="0"/>
          <w:marTop w:val="0"/>
          <w:marBottom w:val="0"/>
          <w:divBdr>
            <w:top w:val="none" w:sz="0" w:space="0" w:color="auto"/>
            <w:left w:val="none" w:sz="0" w:space="0" w:color="auto"/>
            <w:bottom w:val="none" w:sz="0" w:space="0" w:color="auto"/>
            <w:right w:val="none" w:sz="0" w:space="0" w:color="auto"/>
          </w:divBdr>
        </w:div>
      </w:divsChild>
    </w:div>
    <w:div w:id="1151486132">
      <w:bodyDiv w:val="1"/>
      <w:marLeft w:val="0"/>
      <w:marRight w:val="0"/>
      <w:marTop w:val="0"/>
      <w:marBottom w:val="0"/>
      <w:divBdr>
        <w:top w:val="none" w:sz="0" w:space="0" w:color="auto"/>
        <w:left w:val="none" w:sz="0" w:space="0" w:color="auto"/>
        <w:bottom w:val="none" w:sz="0" w:space="0" w:color="auto"/>
        <w:right w:val="none" w:sz="0" w:space="0" w:color="auto"/>
      </w:divBdr>
    </w:div>
    <w:div w:id="126846871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34">
          <w:marLeft w:val="0"/>
          <w:marRight w:val="0"/>
          <w:marTop w:val="0"/>
          <w:marBottom w:val="0"/>
          <w:divBdr>
            <w:top w:val="none" w:sz="0" w:space="0" w:color="auto"/>
            <w:left w:val="none" w:sz="0" w:space="0" w:color="auto"/>
            <w:bottom w:val="none" w:sz="0" w:space="0" w:color="auto"/>
            <w:right w:val="none" w:sz="0" w:space="0" w:color="auto"/>
          </w:divBdr>
          <w:divsChild>
            <w:div w:id="444348949">
              <w:marLeft w:val="0"/>
              <w:marRight w:val="0"/>
              <w:marTop w:val="0"/>
              <w:marBottom w:val="0"/>
              <w:divBdr>
                <w:top w:val="none" w:sz="0" w:space="0" w:color="auto"/>
                <w:left w:val="none" w:sz="0" w:space="0" w:color="auto"/>
                <w:bottom w:val="none" w:sz="0" w:space="0" w:color="auto"/>
                <w:right w:val="none" w:sz="0" w:space="0" w:color="auto"/>
              </w:divBdr>
            </w:div>
          </w:divsChild>
        </w:div>
        <w:div w:id="266809908">
          <w:marLeft w:val="0"/>
          <w:marRight w:val="0"/>
          <w:marTop w:val="0"/>
          <w:marBottom w:val="0"/>
          <w:divBdr>
            <w:top w:val="none" w:sz="0" w:space="0" w:color="auto"/>
            <w:left w:val="none" w:sz="0" w:space="0" w:color="auto"/>
            <w:bottom w:val="none" w:sz="0" w:space="0" w:color="auto"/>
            <w:right w:val="none" w:sz="0" w:space="0" w:color="auto"/>
          </w:divBdr>
          <w:divsChild>
            <w:div w:id="843712246">
              <w:marLeft w:val="0"/>
              <w:marRight w:val="0"/>
              <w:marTop w:val="0"/>
              <w:marBottom w:val="0"/>
              <w:divBdr>
                <w:top w:val="none" w:sz="0" w:space="0" w:color="auto"/>
                <w:left w:val="none" w:sz="0" w:space="0" w:color="auto"/>
                <w:bottom w:val="none" w:sz="0" w:space="0" w:color="auto"/>
                <w:right w:val="none" w:sz="0" w:space="0" w:color="auto"/>
              </w:divBdr>
            </w:div>
          </w:divsChild>
        </w:div>
        <w:div w:id="1646280313">
          <w:marLeft w:val="0"/>
          <w:marRight w:val="0"/>
          <w:marTop w:val="0"/>
          <w:marBottom w:val="0"/>
          <w:divBdr>
            <w:top w:val="none" w:sz="0" w:space="0" w:color="auto"/>
            <w:left w:val="none" w:sz="0" w:space="0" w:color="auto"/>
            <w:bottom w:val="none" w:sz="0" w:space="0" w:color="auto"/>
            <w:right w:val="none" w:sz="0" w:space="0" w:color="auto"/>
          </w:divBdr>
          <w:divsChild>
            <w:div w:id="2073389456">
              <w:marLeft w:val="0"/>
              <w:marRight w:val="0"/>
              <w:marTop w:val="0"/>
              <w:marBottom w:val="0"/>
              <w:divBdr>
                <w:top w:val="none" w:sz="0" w:space="0" w:color="auto"/>
                <w:left w:val="none" w:sz="0" w:space="0" w:color="auto"/>
                <w:bottom w:val="none" w:sz="0" w:space="0" w:color="auto"/>
                <w:right w:val="none" w:sz="0" w:space="0" w:color="auto"/>
              </w:divBdr>
            </w:div>
          </w:divsChild>
        </w:div>
        <w:div w:id="246696612">
          <w:marLeft w:val="0"/>
          <w:marRight w:val="0"/>
          <w:marTop w:val="0"/>
          <w:marBottom w:val="0"/>
          <w:divBdr>
            <w:top w:val="none" w:sz="0" w:space="0" w:color="auto"/>
            <w:left w:val="none" w:sz="0" w:space="0" w:color="auto"/>
            <w:bottom w:val="none" w:sz="0" w:space="0" w:color="auto"/>
            <w:right w:val="none" w:sz="0" w:space="0" w:color="auto"/>
          </w:divBdr>
          <w:divsChild>
            <w:div w:id="1221400468">
              <w:marLeft w:val="0"/>
              <w:marRight w:val="0"/>
              <w:marTop w:val="0"/>
              <w:marBottom w:val="0"/>
              <w:divBdr>
                <w:top w:val="none" w:sz="0" w:space="0" w:color="auto"/>
                <w:left w:val="none" w:sz="0" w:space="0" w:color="auto"/>
                <w:bottom w:val="none" w:sz="0" w:space="0" w:color="auto"/>
                <w:right w:val="none" w:sz="0" w:space="0" w:color="auto"/>
              </w:divBdr>
            </w:div>
          </w:divsChild>
        </w:div>
        <w:div w:id="1875771689">
          <w:marLeft w:val="0"/>
          <w:marRight w:val="0"/>
          <w:marTop w:val="0"/>
          <w:marBottom w:val="0"/>
          <w:divBdr>
            <w:top w:val="none" w:sz="0" w:space="0" w:color="auto"/>
            <w:left w:val="none" w:sz="0" w:space="0" w:color="auto"/>
            <w:bottom w:val="none" w:sz="0" w:space="0" w:color="auto"/>
            <w:right w:val="none" w:sz="0" w:space="0" w:color="auto"/>
          </w:divBdr>
          <w:divsChild>
            <w:div w:id="65886674">
              <w:marLeft w:val="0"/>
              <w:marRight w:val="0"/>
              <w:marTop w:val="0"/>
              <w:marBottom w:val="0"/>
              <w:divBdr>
                <w:top w:val="none" w:sz="0" w:space="0" w:color="auto"/>
                <w:left w:val="none" w:sz="0" w:space="0" w:color="auto"/>
                <w:bottom w:val="none" w:sz="0" w:space="0" w:color="auto"/>
                <w:right w:val="none" w:sz="0" w:space="0" w:color="auto"/>
              </w:divBdr>
            </w:div>
          </w:divsChild>
        </w:div>
        <w:div w:id="121466239">
          <w:marLeft w:val="0"/>
          <w:marRight w:val="0"/>
          <w:marTop w:val="0"/>
          <w:marBottom w:val="0"/>
          <w:divBdr>
            <w:top w:val="none" w:sz="0" w:space="0" w:color="auto"/>
            <w:left w:val="none" w:sz="0" w:space="0" w:color="auto"/>
            <w:bottom w:val="none" w:sz="0" w:space="0" w:color="auto"/>
            <w:right w:val="none" w:sz="0" w:space="0" w:color="auto"/>
          </w:divBdr>
          <w:divsChild>
            <w:div w:id="4109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3645b9-862b-48d5-a8e4-c613413784df"/>
    <lcf76f155ced4ddcb4097134ff3c332f xmlns="394af167-351c-4676-b295-868d7c7e4242">
      <Terms xmlns="http://schemas.microsoft.com/office/infopath/2007/PartnerControls"/>
    </lcf76f155ced4ddcb4097134ff3c332f>
    <SharedWithUsers xmlns="1c3645b9-862b-48d5-a8e4-c613413784df">
      <UserInfo>
        <DisplayName>Vanessa Pritchard-Wilkes</DisplayName>
        <AccountId>135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6A1A4F3602DE4BAE1E8D3EB73347AE" ma:contentTypeVersion="18" ma:contentTypeDescription="Create a new document." ma:contentTypeScope="" ma:versionID="cdcfe85098ee4acf48f8a544546f8321">
  <xsd:schema xmlns:xsd="http://www.w3.org/2001/XMLSchema" xmlns:xs="http://www.w3.org/2001/XMLSchema" xmlns:p="http://schemas.microsoft.com/office/2006/metadata/properties" xmlns:ns2="394af167-351c-4676-b295-868d7c7e4242" xmlns:ns3="1c3645b9-862b-48d5-a8e4-c613413784df" targetNamespace="http://schemas.microsoft.com/office/2006/metadata/properties" ma:root="true" ma:fieldsID="d4104162edfee650609311da96cf88cf" ns2:_="" ns3:_="">
    <xsd:import namespace="394af167-351c-4676-b295-868d7c7e4242"/>
    <xsd:import namespace="1c3645b9-862b-48d5-a8e4-c613413784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f167-351c-4676-b295-868d7c7e4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645b9-862b-48d5-a8e4-c61341378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4de2e-dffa-409d-9904-97f5e7f9dace}" ma:internalName="TaxCatchAll" ma:showField="CatchAllData" ma:web="1c3645b9-862b-48d5-a8e4-c61341378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D8C1B-EC4F-4FA0-85E7-9E7DAEF495A6}">
  <ds:schemaRefs>
    <ds:schemaRef ds:uri="http://schemas.microsoft.com/office/2006/metadata/properties"/>
    <ds:schemaRef ds:uri="http://schemas.microsoft.com/office/infopath/2007/PartnerControls"/>
    <ds:schemaRef ds:uri="1c3645b9-862b-48d5-a8e4-c613413784df"/>
    <ds:schemaRef ds:uri="394af167-351c-4676-b295-868d7c7e4242"/>
  </ds:schemaRefs>
</ds:datastoreItem>
</file>

<file path=customXml/itemProps2.xml><?xml version="1.0" encoding="utf-8"?>
<ds:datastoreItem xmlns:ds="http://schemas.openxmlformats.org/officeDocument/2006/customXml" ds:itemID="{6D7AB4A2-8CAB-4589-9D60-31F179CE4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f167-351c-4676-b295-868d7c7e4242"/>
    <ds:schemaRef ds:uri="1c3645b9-862b-48d5-a8e4-c61341378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85790-4D3A-4FED-B974-126B1FE37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1490</Words>
  <Characters>8493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Housing 21</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Moore</dc:creator>
  <cp:keywords/>
  <dc:description/>
  <cp:lastModifiedBy>Joel Rawlin</cp:lastModifiedBy>
  <cp:revision>2</cp:revision>
  <dcterms:created xsi:type="dcterms:W3CDTF">2025-01-21T16:59:00Z</dcterms:created>
  <dcterms:modified xsi:type="dcterms:W3CDTF">2025-01-21T16:59:00Z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0x010100BA6A1A4F3602DE4BAE1E8D3EB73347AE</vt:lpwstr>
  </property>
  <property fmtid="{D5CDD505-2E9C-101B-9397-08002B2CF9AE}" pid="3" name="MediaServiceImageTags">
    <vt:lpwstr/>
  </property>
</Properties>
</file>